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6A62" w:rsidRPr="00AE6B3B" w:rsidRDefault="006F35BB" w:rsidP="00AE6B3B">
      <w:pPr>
        <w:spacing w:after="0" w:line="240" w:lineRule="auto"/>
        <w:jc w:val="center"/>
        <w:rPr>
          <w:rFonts w:ascii="Times New Roman" w:hAnsi="Times New Roman" w:cs="Times New Roman"/>
          <w:b/>
          <w:noProof w:val="0"/>
          <w:sz w:val="24"/>
          <w:szCs w:val="24"/>
          <w:lang w:val="en-US"/>
        </w:rPr>
      </w:pPr>
      <w:proofErr w:type="gramStart"/>
      <w:r w:rsidRPr="00AE6B3B">
        <w:rPr>
          <w:rFonts w:ascii="Times New Roman" w:hAnsi="Times New Roman" w:cs="Times New Roman"/>
          <w:b/>
          <w:noProof w:val="0"/>
          <w:sz w:val="24"/>
          <w:szCs w:val="24"/>
          <w:lang w:val="en-US"/>
        </w:rPr>
        <w:t>Experiment :</w:t>
      </w:r>
      <w:proofErr w:type="gramEnd"/>
      <w:r w:rsidR="00066925" w:rsidRPr="00AE6B3B">
        <w:rPr>
          <w:rFonts w:ascii="Times New Roman" w:hAnsi="Times New Roman" w:cs="Times New Roman"/>
          <w:b/>
          <w:noProof w:val="0"/>
          <w:sz w:val="24"/>
          <w:szCs w:val="24"/>
          <w:lang w:val="en-US"/>
        </w:rPr>
        <w:t xml:space="preserve"> </w:t>
      </w:r>
      <w:r w:rsidRPr="00AE6B3B">
        <w:rPr>
          <w:rFonts w:ascii="Times New Roman" w:hAnsi="Times New Roman" w:cs="Times New Roman"/>
          <w:b/>
          <w:noProof w:val="0"/>
          <w:sz w:val="24"/>
          <w:szCs w:val="24"/>
          <w:lang w:val="en-US"/>
        </w:rPr>
        <w:t>3a OIL SEED ANALYSES</w:t>
      </w:r>
    </w:p>
    <w:p w:rsidR="006F35BB" w:rsidRPr="00AE6B3B" w:rsidRDefault="006F35BB" w:rsidP="00AE6B3B">
      <w:pPr>
        <w:spacing w:after="0" w:line="240" w:lineRule="auto"/>
        <w:rPr>
          <w:rFonts w:ascii="Times New Roman" w:hAnsi="Times New Roman" w:cs="Times New Roman"/>
          <w:b/>
          <w:noProof w:val="0"/>
          <w:sz w:val="24"/>
          <w:szCs w:val="24"/>
          <w:lang w:val="en-US"/>
        </w:rPr>
      </w:pPr>
      <w:r w:rsidRPr="00AE6B3B">
        <w:rPr>
          <w:rFonts w:ascii="Times New Roman" w:hAnsi="Times New Roman" w:cs="Times New Roman"/>
          <w:b/>
          <w:noProof w:val="0"/>
          <w:sz w:val="24"/>
          <w:szCs w:val="24"/>
          <w:lang w:val="en-US"/>
        </w:rPr>
        <w:t xml:space="preserve">Purpose of the experiment: </w:t>
      </w:r>
    </w:p>
    <w:p w:rsidR="006F35BB" w:rsidRPr="00AE6B3B" w:rsidRDefault="006F35BB" w:rsidP="00AE6B3B">
      <w:pPr>
        <w:spacing w:after="0" w:line="240" w:lineRule="auto"/>
        <w:jc w:val="both"/>
        <w:rPr>
          <w:rFonts w:ascii="Times New Roman" w:hAnsi="Times New Roman" w:cs="Times New Roman"/>
          <w:noProof w:val="0"/>
          <w:sz w:val="24"/>
          <w:szCs w:val="24"/>
          <w:lang w:val="en-US"/>
        </w:rPr>
      </w:pPr>
      <w:r w:rsidRPr="00AE6B3B">
        <w:rPr>
          <w:rFonts w:ascii="Times New Roman" w:eastAsia="Times New Roman" w:hAnsi="Times New Roman" w:cs="Times New Roman"/>
          <w:noProof w:val="0"/>
          <w:sz w:val="24"/>
          <w:szCs w:val="24"/>
          <w:lang w:val="en" w:eastAsia="tr-TR"/>
        </w:rPr>
        <w:t>It is aimed to determine the properties</w:t>
      </w:r>
      <w:r w:rsidRPr="00AE6B3B">
        <w:rPr>
          <w:rFonts w:ascii="Times New Roman" w:hAnsi="Times New Roman" w:cs="Times New Roman"/>
          <w:sz w:val="24"/>
          <w:szCs w:val="24"/>
          <w:lang w:val="en"/>
        </w:rPr>
        <w:t xml:space="preserve"> (moisture, oil, ash, pH, nitrogen etc.)</w:t>
      </w:r>
      <w:r w:rsidRPr="00AE6B3B">
        <w:rPr>
          <w:rFonts w:ascii="Times New Roman" w:eastAsia="Times New Roman" w:hAnsi="Times New Roman" w:cs="Times New Roman"/>
          <w:noProof w:val="0"/>
          <w:sz w:val="24"/>
          <w:szCs w:val="24"/>
          <w:lang w:val="en" w:eastAsia="tr-TR"/>
        </w:rPr>
        <w:t xml:space="preserve"> of </w:t>
      </w:r>
      <w:r w:rsidRPr="00AE6B3B">
        <w:rPr>
          <w:rFonts w:ascii="Times New Roman" w:hAnsi="Times New Roman" w:cs="Times New Roman"/>
          <w:sz w:val="24"/>
          <w:szCs w:val="24"/>
          <w:lang w:val="en"/>
        </w:rPr>
        <w:t>some industrial crops such as sunflower seeds, soybeans, cotton, canola, hazelnut</w:t>
      </w:r>
      <w:r w:rsidR="00066925" w:rsidRPr="00AE6B3B">
        <w:rPr>
          <w:rFonts w:ascii="Times New Roman" w:hAnsi="Times New Roman" w:cs="Times New Roman"/>
          <w:sz w:val="24"/>
          <w:szCs w:val="24"/>
          <w:lang w:val="en"/>
        </w:rPr>
        <w:t xml:space="preserve"> etc.</w:t>
      </w:r>
      <w:r w:rsidRPr="00AE6B3B">
        <w:rPr>
          <w:rFonts w:ascii="Times New Roman" w:hAnsi="Times New Roman" w:cs="Times New Roman"/>
          <w:sz w:val="24"/>
          <w:szCs w:val="24"/>
          <w:lang w:val="en"/>
        </w:rPr>
        <w:t xml:space="preserve"> for quality determination. </w:t>
      </w:r>
    </w:p>
    <w:p w:rsidR="003A1518" w:rsidRPr="00AE6B3B" w:rsidRDefault="00FA765D" w:rsidP="00AE6B3B">
      <w:pPr>
        <w:spacing w:after="0" w:line="240" w:lineRule="auto"/>
        <w:jc w:val="both"/>
        <w:rPr>
          <w:rFonts w:ascii="Times New Roman" w:hAnsi="Times New Roman" w:cs="Times New Roman"/>
          <w:noProof w:val="0"/>
          <w:sz w:val="24"/>
          <w:szCs w:val="24"/>
          <w:lang w:val="en-US"/>
        </w:rPr>
      </w:pPr>
      <w:r w:rsidRPr="00AE6B3B">
        <w:rPr>
          <w:rFonts w:ascii="Times New Roman" w:hAnsi="Times New Roman" w:cs="Times New Roman"/>
          <w:noProof w:val="0"/>
          <w:sz w:val="24"/>
          <w:szCs w:val="24"/>
          <w:lang w:val="en-US"/>
        </w:rPr>
        <w:t>Quality control of oilseeds is generally carried out to determine</w:t>
      </w:r>
      <w:r w:rsidR="00066925" w:rsidRPr="00AE6B3B">
        <w:rPr>
          <w:rFonts w:ascii="Times New Roman" w:hAnsi="Times New Roman" w:cs="Times New Roman"/>
          <w:noProof w:val="0"/>
          <w:sz w:val="24"/>
          <w:szCs w:val="24"/>
          <w:lang w:val="en-US"/>
        </w:rPr>
        <w:t xml:space="preserve"> pricing and</w:t>
      </w:r>
      <w:r w:rsidRPr="00AE6B3B">
        <w:rPr>
          <w:rFonts w:ascii="Times New Roman" w:hAnsi="Times New Roman" w:cs="Times New Roman"/>
          <w:noProof w:val="0"/>
          <w:sz w:val="24"/>
          <w:szCs w:val="24"/>
          <w:lang w:val="en-US"/>
        </w:rPr>
        <w:t xml:space="preserve"> whether the oil content is suitable for the oil industry</w:t>
      </w:r>
      <w:r w:rsidR="00066925" w:rsidRPr="00AE6B3B">
        <w:rPr>
          <w:rFonts w:ascii="Times New Roman" w:hAnsi="Times New Roman" w:cs="Times New Roman"/>
          <w:noProof w:val="0"/>
          <w:sz w:val="24"/>
          <w:szCs w:val="24"/>
          <w:lang w:val="en-US"/>
        </w:rPr>
        <w:t xml:space="preserve"> or not.</w:t>
      </w:r>
    </w:p>
    <w:p w:rsidR="00FA765D" w:rsidRPr="00AE6B3B" w:rsidRDefault="00066925" w:rsidP="00AE6B3B">
      <w:pPr>
        <w:spacing w:after="0" w:line="240" w:lineRule="auto"/>
        <w:jc w:val="both"/>
        <w:rPr>
          <w:rFonts w:ascii="Times New Roman" w:hAnsi="Times New Roman" w:cs="Times New Roman"/>
          <w:noProof w:val="0"/>
          <w:sz w:val="24"/>
          <w:szCs w:val="24"/>
          <w:lang w:val="en-US"/>
        </w:rPr>
      </w:pPr>
      <w:r w:rsidRPr="00AE6B3B">
        <w:rPr>
          <w:rFonts w:ascii="Times New Roman" w:hAnsi="Times New Roman" w:cs="Times New Roman"/>
          <w:noProof w:val="0"/>
          <w:sz w:val="24"/>
          <w:szCs w:val="24"/>
          <w:lang w:val="en-US"/>
        </w:rPr>
        <w:t>At various stages of vegetable oil production, the physical condition and quality of the oil is determined by performing some physical and chemical analyzes. According to the results obtained, it is decided at which stage of the oil treatment step and the state of the oil in this step and whether or not the process should be terminated accordingly.</w:t>
      </w:r>
    </w:p>
    <w:p w:rsidR="00920EA1" w:rsidRPr="00AE6B3B" w:rsidRDefault="00920EA1" w:rsidP="00AE6B3B">
      <w:pPr>
        <w:spacing w:after="0" w:line="240" w:lineRule="auto"/>
        <w:jc w:val="both"/>
        <w:rPr>
          <w:rFonts w:ascii="Times New Roman" w:hAnsi="Times New Roman" w:cs="Times New Roman"/>
          <w:noProof w:val="0"/>
          <w:sz w:val="24"/>
          <w:szCs w:val="24"/>
          <w:lang w:val="en-US"/>
        </w:rPr>
      </w:pPr>
    </w:p>
    <w:p w:rsidR="003A1518" w:rsidRPr="00AE6B3B" w:rsidRDefault="00FA765D" w:rsidP="00AE6B3B">
      <w:pPr>
        <w:pStyle w:val="ListeParagraf"/>
        <w:numPr>
          <w:ilvl w:val="0"/>
          <w:numId w:val="1"/>
        </w:numPr>
        <w:tabs>
          <w:tab w:val="left" w:pos="270"/>
        </w:tabs>
        <w:spacing w:after="0" w:line="240" w:lineRule="auto"/>
        <w:ind w:hanging="720"/>
        <w:rPr>
          <w:rFonts w:ascii="Times New Roman" w:hAnsi="Times New Roman" w:cs="Times New Roman"/>
          <w:b/>
          <w:noProof w:val="0"/>
          <w:sz w:val="24"/>
          <w:szCs w:val="24"/>
          <w:lang w:val="en-US"/>
        </w:rPr>
      </w:pPr>
      <w:r w:rsidRPr="00AE6B3B">
        <w:rPr>
          <w:rFonts w:ascii="Times New Roman" w:hAnsi="Times New Roman" w:cs="Times New Roman"/>
          <w:b/>
          <w:noProof w:val="0"/>
          <w:sz w:val="24"/>
          <w:szCs w:val="24"/>
          <w:lang w:val="en-US"/>
        </w:rPr>
        <w:t>Theory</w:t>
      </w:r>
    </w:p>
    <w:p w:rsidR="00FA765D" w:rsidRPr="00AE6B3B" w:rsidRDefault="00FA765D" w:rsidP="00AE6B3B">
      <w:pPr>
        <w:pStyle w:val="GvdeMetni"/>
        <w:rPr>
          <w:szCs w:val="24"/>
          <w:shd w:val="clear" w:color="auto" w:fill="FFFFFF"/>
        </w:rPr>
      </w:pPr>
    </w:p>
    <w:p w:rsidR="00FA765D" w:rsidRPr="00AE6B3B" w:rsidRDefault="00FA765D" w:rsidP="00AE6B3B">
      <w:pPr>
        <w:shd w:val="clear" w:color="auto" w:fill="FFFFFF"/>
        <w:spacing w:after="0" w:line="240" w:lineRule="auto"/>
        <w:jc w:val="both"/>
        <w:rPr>
          <w:rFonts w:ascii="Times New Roman" w:hAnsi="Times New Roman" w:cs="Times New Roman"/>
          <w:sz w:val="24"/>
          <w:szCs w:val="24"/>
          <w:lang w:eastAsia="tr-TR"/>
        </w:rPr>
      </w:pPr>
      <w:r w:rsidRPr="00AE6B3B">
        <w:rPr>
          <w:rFonts w:ascii="Times New Roman" w:hAnsi="Times New Roman" w:cs="Times New Roman"/>
          <w:sz w:val="24"/>
          <w:szCs w:val="24"/>
          <w:lang w:eastAsia="tr-TR"/>
        </w:rPr>
        <w:t>The oil seeds contain high level of oil, protein, carbohydrate, mineral and vitamins. For this reason, it is an important source of edible oil and protein for human nutrition. Also, it is an important for the industrial as a raw material. The oil crops use many different purposes. For this reason it is called a</w:t>
      </w:r>
      <w:r w:rsidR="00920EA1" w:rsidRPr="00AE6B3B">
        <w:rPr>
          <w:rFonts w:ascii="Times New Roman" w:hAnsi="Times New Roman" w:cs="Times New Roman"/>
          <w:sz w:val="24"/>
          <w:szCs w:val="24"/>
          <w:lang w:eastAsia="tr-TR"/>
        </w:rPr>
        <w:t xml:space="preserve">s a wonder crop of the century. </w:t>
      </w:r>
      <w:r w:rsidRPr="00AE6B3B">
        <w:rPr>
          <w:rFonts w:ascii="Times New Roman" w:hAnsi="Times New Roman" w:cs="Times New Roman"/>
          <w:sz w:val="24"/>
          <w:szCs w:val="24"/>
          <w:lang w:eastAsia="tr-TR"/>
        </w:rPr>
        <w:t>The oils produced from the oil crops are used as a source of energy for the human nutrition. Most of the oils (92.1%) used for human consumption comes from oil crops due to higher production cost a</w:t>
      </w:r>
      <w:r w:rsidR="00920EA1" w:rsidRPr="00AE6B3B">
        <w:rPr>
          <w:rFonts w:ascii="Times New Roman" w:hAnsi="Times New Roman" w:cs="Times New Roman"/>
          <w:sz w:val="24"/>
          <w:szCs w:val="24"/>
          <w:lang w:eastAsia="tr-TR"/>
        </w:rPr>
        <w:t xml:space="preserve">nd limit supply of animal fats. </w:t>
      </w:r>
      <w:r w:rsidRPr="00AE6B3B">
        <w:rPr>
          <w:rFonts w:ascii="Times New Roman" w:hAnsi="Times New Roman" w:cs="Times New Roman"/>
          <w:sz w:val="24"/>
          <w:szCs w:val="24"/>
          <w:lang w:eastAsia="tr-TR"/>
        </w:rPr>
        <w:t>There are plenty of oil seed crops such as soybean, sunflower, rapeseed, peanut, sesame, safflower palm, olive and</w:t>
      </w:r>
      <w:r w:rsidR="00920EA1" w:rsidRPr="00AE6B3B">
        <w:rPr>
          <w:rFonts w:ascii="Times New Roman" w:hAnsi="Times New Roman" w:cs="Times New Roman"/>
          <w:sz w:val="24"/>
          <w:szCs w:val="24"/>
          <w:lang w:eastAsia="tr-TR"/>
        </w:rPr>
        <w:t xml:space="preserve"> </w:t>
      </w:r>
      <w:r w:rsidRPr="00AE6B3B">
        <w:rPr>
          <w:rFonts w:ascii="Times New Roman" w:hAnsi="Times New Roman" w:cs="Times New Roman"/>
          <w:sz w:val="24"/>
          <w:szCs w:val="24"/>
          <w:lang w:eastAsia="tr-TR"/>
        </w:rPr>
        <w:t>coconut for crude oil production. Beside crude oil supply, oil crops have other extra benefits. Soybean and peanut</w:t>
      </w:r>
      <w:r w:rsidR="00920EA1" w:rsidRPr="00AE6B3B">
        <w:rPr>
          <w:rFonts w:ascii="Times New Roman" w:hAnsi="Times New Roman" w:cs="Times New Roman"/>
          <w:sz w:val="24"/>
          <w:szCs w:val="24"/>
          <w:lang w:eastAsia="tr-TR"/>
        </w:rPr>
        <w:t xml:space="preserve"> </w:t>
      </w:r>
      <w:r w:rsidRPr="00AE6B3B">
        <w:rPr>
          <w:rFonts w:ascii="Times New Roman" w:hAnsi="Times New Roman" w:cs="Times New Roman"/>
          <w:sz w:val="24"/>
          <w:szCs w:val="24"/>
          <w:lang w:eastAsia="tr-TR"/>
        </w:rPr>
        <w:t xml:space="preserve">are legume crops and supply nitrogen to the soils by symbiotic nitrogen fixation. </w:t>
      </w:r>
    </w:p>
    <w:p w:rsidR="00920EA1" w:rsidRPr="00AE6B3B" w:rsidRDefault="00920EA1" w:rsidP="00AE6B3B">
      <w:pPr>
        <w:shd w:val="clear" w:color="auto" w:fill="FFFFFF"/>
        <w:spacing w:after="0" w:line="240" w:lineRule="auto"/>
        <w:jc w:val="both"/>
        <w:rPr>
          <w:rFonts w:ascii="Times New Roman" w:hAnsi="Times New Roman" w:cs="Times New Roman"/>
          <w:sz w:val="24"/>
          <w:szCs w:val="24"/>
          <w:lang w:eastAsia="tr-TR"/>
        </w:rPr>
      </w:pPr>
    </w:p>
    <w:p w:rsidR="00920EA1" w:rsidRPr="00AE6B3B" w:rsidRDefault="00920EA1" w:rsidP="00AE6B3B">
      <w:pPr>
        <w:shd w:val="clear" w:color="auto" w:fill="FFFFFF"/>
        <w:spacing w:after="0" w:line="240" w:lineRule="auto"/>
        <w:jc w:val="both"/>
        <w:rPr>
          <w:rFonts w:ascii="Times New Roman" w:hAnsi="Times New Roman" w:cs="Times New Roman"/>
          <w:sz w:val="24"/>
          <w:szCs w:val="24"/>
          <w:lang w:eastAsia="tr-TR"/>
        </w:rPr>
      </w:pPr>
      <w:r w:rsidRPr="00AE6B3B">
        <w:rPr>
          <w:rFonts w:ascii="Times New Roman" w:hAnsi="Times New Roman" w:cs="Times New Roman"/>
          <w:sz w:val="24"/>
          <w:szCs w:val="24"/>
          <w:lang w:eastAsia="tr-TR"/>
        </w:rPr>
        <w:t>The main industrial uses of oilseed plants are;</w:t>
      </w:r>
    </w:p>
    <w:p w:rsidR="00920EA1" w:rsidRPr="00AE6B3B" w:rsidRDefault="00920EA1" w:rsidP="00AE6B3B">
      <w:pPr>
        <w:pStyle w:val="ListeParagraf"/>
        <w:numPr>
          <w:ilvl w:val="0"/>
          <w:numId w:val="4"/>
        </w:numPr>
        <w:shd w:val="clear" w:color="auto" w:fill="FFFFFF"/>
        <w:spacing w:after="0" w:line="240" w:lineRule="auto"/>
        <w:jc w:val="both"/>
        <w:rPr>
          <w:rFonts w:ascii="Times New Roman" w:hAnsi="Times New Roman" w:cs="Times New Roman"/>
          <w:sz w:val="24"/>
          <w:szCs w:val="24"/>
          <w:lang w:eastAsia="tr-TR"/>
        </w:rPr>
      </w:pPr>
      <w:r w:rsidRPr="00AE6B3B">
        <w:rPr>
          <w:rFonts w:ascii="Times New Roman" w:hAnsi="Times New Roman" w:cs="Times New Roman"/>
          <w:sz w:val="24"/>
          <w:szCs w:val="24"/>
          <w:lang w:eastAsia="tr-TR"/>
        </w:rPr>
        <w:t>Vegetable oil production</w:t>
      </w:r>
    </w:p>
    <w:p w:rsidR="00920EA1" w:rsidRPr="00AE6B3B" w:rsidRDefault="00920EA1" w:rsidP="00AE6B3B">
      <w:pPr>
        <w:pStyle w:val="ListeParagraf"/>
        <w:numPr>
          <w:ilvl w:val="0"/>
          <w:numId w:val="4"/>
        </w:numPr>
        <w:shd w:val="clear" w:color="auto" w:fill="FFFFFF"/>
        <w:spacing w:after="0" w:line="240" w:lineRule="auto"/>
        <w:jc w:val="both"/>
        <w:rPr>
          <w:rFonts w:ascii="Times New Roman" w:hAnsi="Times New Roman" w:cs="Times New Roman"/>
          <w:sz w:val="24"/>
          <w:szCs w:val="24"/>
          <w:lang w:eastAsia="tr-TR"/>
        </w:rPr>
      </w:pPr>
      <w:r w:rsidRPr="00AE6B3B">
        <w:rPr>
          <w:rFonts w:ascii="Times New Roman" w:hAnsi="Times New Roman" w:cs="Times New Roman"/>
          <w:sz w:val="24"/>
          <w:szCs w:val="24"/>
          <w:lang w:eastAsia="tr-TR"/>
        </w:rPr>
        <w:t>Feed production</w:t>
      </w:r>
    </w:p>
    <w:p w:rsidR="00920EA1" w:rsidRPr="00AE6B3B" w:rsidRDefault="00920EA1" w:rsidP="00AE6B3B">
      <w:pPr>
        <w:pStyle w:val="ListeParagraf"/>
        <w:numPr>
          <w:ilvl w:val="0"/>
          <w:numId w:val="4"/>
        </w:numPr>
        <w:shd w:val="clear" w:color="auto" w:fill="FFFFFF"/>
        <w:spacing w:after="0" w:line="240" w:lineRule="auto"/>
        <w:jc w:val="both"/>
        <w:rPr>
          <w:rFonts w:ascii="Times New Roman" w:hAnsi="Times New Roman" w:cs="Times New Roman"/>
          <w:sz w:val="24"/>
          <w:szCs w:val="24"/>
          <w:lang w:eastAsia="tr-TR"/>
        </w:rPr>
      </w:pPr>
      <w:r w:rsidRPr="00AE6B3B">
        <w:rPr>
          <w:rFonts w:ascii="Times New Roman" w:hAnsi="Times New Roman" w:cs="Times New Roman"/>
          <w:sz w:val="24"/>
          <w:szCs w:val="24"/>
          <w:lang w:eastAsia="tr-TR"/>
        </w:rPr>
        <w:t>Green or seed shaped animal food</w:t>
      </w:r>
    </w:p>
    <w:p w:rsidR="00920EA1" w:rsidRPr="00AE6B3B" w:rsidRDefault="00920EA1" w:rsidP="00AE6B3B">
      <w:pPr>
        <w:pStyle w:val="ListeParagraf"/>
        <w:numPr>
          <w:ilvl w:val="0"/>
          <w:numId w:val="4"/>
        </w:numPr>
        <w:shd w:val="clear" w:color="auto" w:fill="FFFFFF"/>
        <w:spacing w:after="0" w:line="240" w:lineRule="auto"/>
        <w:jc w:val="both"/>
        <w:rPr>
          <w:rFonts w:ascii="Times New Roman" w:hAnsi="Times New Roman" w:cs="Times New Roman"/>
          <w:sz w:val="24"/>
          <w:szCs w:val="24"/>
          <w:lang w:eastAsia="tr-TR"/>
        </w:rPr>
      </w:pPr>
      <w:r w:rsidRPr="00AE6B3B">
        <w:rPr>
          <w:rFonts w:ascii="Times New Roman" w:hAnsi="Times New Roman" w:cs="Times New Roman"/>
          <w:sz w:val="24"/>
          <w:szCs w:val="24"/>
          <w:lang w:eastAsia="tr-TR"/>
        </w:rPr>
        <w:t>Crop plant</w:t>
      </w:r>
    </w:p>
    <w:p w:rsidR="00920EA1" w:rsidRPr="00AE6B3B" w:rsidRDefault="00920EA1" w:rsidP="00AE6B3B">
      <w:pPr>
        <w:pStyle w:val="ListeParagraf"/>
        <w:numPr>
          <w:ilvl w:val="0"/>
          <w:numId w:val="4"/>
        </w:numPr>
        <w:shd w:val="clear" w:color="auto" w:fill="FFFFFF"/>
        <w:spacing w:after="0" w:line="240" w:lineRule="auto"/>
        <w:jc w:val="both"/>
        <w:rPr>
          <w:rFonts w:ascii="Times New Roman" w:hAnsi="Times New Roman" w:cs="Times New Roman"/>
          <w:sz w:val="24"/>
          <w:szCs w:val="24"/>
          <w:lang w:eastAsia="tr-TR"/>
        </w:rPr>
      </w:pPr>
      <w:r w:rsidRPr="00AE6B3B">
        <w:rPr>
          <w:rFonts w:ascii="Times New Roman" w:hAnsi="Times New Roman" w:cs="Times New Roman"/>
          <w:sz w:val="24"/>
          <w:szCs w:val="24"/>
          <w:lang w:eastAsia="tr-TR"/>
        </w:rPr>
        <w:t>Various food and pharmaceutical industry as raw material or additives</w:t>
      </w:r>
    </w:p>
    <w:p w:rsidR="00920EA1" w:rsidRPr="00AE6B3B" w:rsidRDefault="00920EA1" w:rsidP="00AE6B3B">
      <w:pPr>
        <w:pStyle w:val="ListeParagraf"/>
        <w:numPr>
          <w:ilvl w:val="0"/>
          <w:numId w:val="4"/>
        </w:numPr>
        <w:shd w:val="clear" w:color="auto" w:fill="FFFFFF"/>
        <w:spacing w:after="0" w:line="240" w:lineRule="auto"/>
        <w:jc w:val="both"/>
        <w:rPr>
          <w:rFonts w:ascii="Times New Roman" w:hAnsi="Times New Roman" w:cs="Times New Roman"/>
          <w:sz w:val="24"/>
          <w:szCs w:val="24"/>
          <w:lang w:eastAsia="tr-TR"/>
        </w:rPr>
      </w:pPr>
      <w:r w:rsidRPr="00AE6B3B">
        <w:rPr>
          <w:rFonts w:ascii="Times New Roman" w:hAnsi="Times New Roman" w:cs="Times New Roman"/>
          <w:sz w:val="24"/>
          <w:szCs w:val="24"/>
          <w:lang w:eastAsia="tr-TR"/>
        </w:rPr>
        <w:t>Biodiesel production</w:t>
      </w:r>
    </w:p>
    <w:p w:rsidR="00920EA1" w:rsidRPr="00AE6B3B" w:rsidRDefault="00920EA1" w:rsidP="00AE6B3B">
      <w:pPr>
        <w:shd w:val="clear" w:color="auto" w:fill="FFFFFF"/>
        <w:spacing w:after="0" w:line="240" w:lineRule="auto"/>
        <w:jc w:val="both"/>
        <w:rPr>
          <w:rFonts w:ascii="Times New Roman" w:hAnsi="Times New Roman" w:cs="Times New Roman"/>
          <w:sz w:val="24"/>
          <w:szCs w:val="24"/>
          <w:lang w:eastAsia="tr-TR"/>
        </w:rPr>
      </w:pPr>
    </w:p>
    <w:p w:rsidR="00920EA1" w:rsidRPr="00AE6B3B" w:rsidRDefault="00920EA1" w:rsidP="00AE6B3B">
      <w:pPr>
        <w:shd w:val="clear" w:color="auto" w:fill="FFFFFF"/>
        <w:spacing w:after="0" w:line="240" w:lineRule="auto"/>
        <w:jc w:val="both"/>
        <w:rPr>
          <w:rFonts w:ascii="Times New Roman" w:hAnsi="Times New Roman" w:cs="Times New Roman"/>
          <w:sz w:val="24"/>
          <w:szCs w:val="24"/>
          <w:lang w:eastAsia="tr-TR"/>
        </w:rPr>
      </w:pPr>
      <w:r w:rsidRPr="00AE6B3B">
        <w:rPr>
          <w:rFonts w:ascii="Times New Roman" w:hAnsi="Times New Roman" w:cs="Times New Roman"/>
          <w:sz w:val="24"/>
          <w:szCs w:val="24"/>
          <w:lang w:eastAsia="tr-TR"/>
        </w:rPr>
        <w:t>Vegetable oils are chemically known as triglycerides of fatty acids and consist of a combination of three fatty acids and one glycerin molecule.</w:t>
      </w:r>
    </w:p>
    <w:p w:rsidR="00920EA1" w:rsidRPr="00AE6B3B" w:rsidRDefault="00920EA1" w:rsidP="00AE6B3B">
      <w:pPr>
        <w:shd w:val="clear" w:color="auto" w:fill="FFFFFF"/>
        <w:spacing w:after="0" w:line="240" w:lineRule="auto"/>
        <w:jc w:val="both"/>
        <w:rPr>
          <w:rFonts w:ascii="Times New Roman" w:hAnsi="Times New Roman" w:cs="Times New Roman"/>
          <w:sz w:val="24"/>
          <w:szCs w:val="24"/>
          <w:lang w:eastAsia="tr-TR"/>
        </w:rPr>
      </w:pPr>
    </w:p>
    <w:p w:rsidR="003A1518" w:rsidRPr="00AE6B3B" w:rsidRDefault="00FA765D" w:rsidP="00AE6B3B">
      <w:pPr>
        <w:pStyle w:val="GvdeMetni"/>
        <w:numPr>
          <w:ilvl w:val="0"/>
          <w:numId w:val="1"/>
        </w:numPr>
        <w:ind w:left="270" w:hanging="270"/>
        <w:rPr>
          <w:b/>
          <w:szCs w:val="24"/>
          <w:lang w:val="en-US"/>
        </w:rPr>
      </w:pPr>
      <w:r w:rsidRPr="00AE6B3B">
        <w:rPr>
          <w:b/>
          <w:szCs w:val="24"/>
          <w:lang w:val="en-US"/>
        </w:rPr>
        <w:t xml:space="preserve">Experimental </w:t>
      </w:r>
    </w:p>
    <w:p w:rsidR="00FA765D" w:rsidRPr="00AE6B3B" w:rsidRDefault="00FA765D" w:rsidP="00AE6B3B">
      <w:pPr>
        <w:pStyle w:val="GvdeMetni"/>
        <w:ind w:left="360"/>
        <w:rPr>
          <w:szCs w:val="24"/>
          <w:lang w:val="en-US"/>
        </w:rPr>
      </w:pPr>
    </w:p>
    <w:p w:rsidR="003A1518" w:rsidRPr="00AE6B3B" w:rsidRDefault="00FA765D" w:rsidP="00AE6B3B">
      <w:pPr>
        <w:pStyle w:val="GvdeMetni"/>
        <w:numPr>
          <w:ilvl w:val="1"/>
          <w:numId w:val="1"/>
        </w:numPr>
        <w:ind w:left="426" w:hanging="426"/>
        <w:rPr>
          <w:b/>
          <w:szCs w:val="24"/>
          <w:lang w:val="en-US"/>
        </w:rPr>
      </w:pPr>
      <w:r w:rsidRPr="00AE6B3B">
        <w:rPr>
          <w:b/>
          <w:szCs w:val="24"/>
          <w:lang w:val="en-US"/>
        </w:rPr>
        <w:t>Humidity Determination</w:t>
      </w:r>
    </w:p>
    <w:p w:rsidR="008B1052" w:rsidRPr="00AE6B3B" w:rsidRDefault="001A18D3" w:rsidP="00AE6B3B">
      <w:pPr>
        <w:pStyle w:val="GvdeMetni"/>
        <w:rPr>
          <w:szCs w:val="24"/>
          <w:lang w:val="en-US" w:eastAsia="tr-TR"/>
        </w:rPr>
      </w:pPr>
      <w:r w:rsidRPr="00AE6B3B">
        <w:rPr>
          <w:szCs w:val="24"/>
          <w:lang w:val="en-US" w:eastAsia="tr-TR"/>
        </w:rPr>
        <w:t>This analysis is performed to determine the amount of water contained in the oilseed. In oilseeds, moisture is given as mass percentage. If moisture determination is carried out on cleaned seeds, it should be stated as “moisture in clean seed”</w:t>
      </w:r>
      <w:r w:rsidR="00FA765D" w:rsidRPr="00AE6B3B">
        <w:rPr>
          <w:szCs w:val="24"/>
          <w:lang w:val="en-US" w:eastAsia="tr-TR"/>
        </w:rPr>
        <w:t>.</w:t>
      </w:r>
      <w:r w:rsidRPr="00AE6B3B">
        <w:rPr>
          <w:szCs w:val="24"/>
          <w:lang w:val="en-US" w:eastAsia="tr-TR"/>
        </w:rPr>
        <w:t xml:space="preserve"> The analysis is performed on ground oil seeds. However, milling process is not performed in small grain oil seeds containing dried and semi-dried oil.</w:t>
      </w:r>
    </w:p>
    <w:p w:rsidR="001A18D3" w:rsidRPr="00AE6B3B" w:rsidRDefault="001A18D3" w:rsidP="00AE6B3B">
      <w:pPr>
        <w:pStyle w:val="GvdeMetni"/>
        <w:rPr>
          <w:rFonts w:ascii="Arial" w:hAnsi="Arial" w:cs="Arial"/>
          <w:sz w:val="21"/>
          <w:szCs w:val="21"/>
          <w:lang w:val="en-US" w:eastAsia="tr-TR"/>
        </w:rPr>
      </w:pPr>
    </w:p>
    <w:p w:rsidR="003A1518" w:rsidRPr="00AE6B3B" w:rsidRDefault="003A1518" w:rsidP="00AE6B3B">
      <w:pPr>
        <w:pStyle w:val="GvdeMetni"/>
        <w:rPr>
          <w:b/>
          <w:szCs w:val="24"/>
          <w:lang w:val="en-US"/>
        </w:rPr>
      </w:pPr>
      <w:r w:rsidRPr="00AE6B3B">
        <w:rPr>
          <w:b/>
          <w:szCs w:val="24"/>
          <w:lang w:val="en-US"/>
        </w:rPr>
        <w:t xml:space="preserve"> Device and Materials:</w:t>
      </w:r>
    </w:p>
    <w:p w:rsidR="003A1518" w:rsidRPr="00AE6B3B" w:rsidRDefault="003A1518" w:rsidP="00AE6B3B">
      <w:pPr>
        <w:pStyle w:val="GvdeMetni"/>
        <w:rPr>
          <w:szCs w:val="24"/>
          <w:lang w:val="en-US"/>
        </w:rPr>
      </w:pPr>
      <w:r w:rsidRPr="00AE6B3B">
        <w:rPr>
          <w:szCs w:val="24"/>
          <w:lang w:val="en-US"/>
        </w:rPr>
        <w:t>-General Laboratory Materials</w:t>
      </w:r>
    </w:p>
    <w:p w:rsidR="003A1518" w:rsidRPr="00AE6B3B" w:rsidRDefault="003A1518" w:rsidP="00AE6B3B">
      <w:pPr>
        <w:pStyle w:val="GvdeMetni"/>
        <w:rPr>
          <w:szCs w:val="24"/>
          <w:lang w:val="en-US"/>
        </w:rPr>
      </w:pPr>
      <w:r w:rsidRPr="00AE6B3B">
        <w:rPr>
          <w:szCs w:val="24"/>
          <w:lang w:val="en-US"/>
        </w:rPr>
        <w:t>-Sample container</w:t>
      </w:r>
    </w:p>
    <w:p w:rsidR="00FA765D" w:rsidRPr="00AE6B3B" w:rsidRDefault="00FA765D" w:rsidP="00AE6B3B">
      <w:pPr>
        <w:pStyle w:val="GvdeMetni"/>
        <w:rPr>
          <w:szCs w:val="24"/>
          <w:lang w:val="en-US"/>
        </w:rPr>
      </w:pPr>
      <w:r w:rsidRPr="00AE6B3B">
        <w:rPr>
          <w:szCs w:val="24"/>
          <w:lang w:val="en-US"/>
        </w:rPr>
        <w:t>-Oven, desiccator</w:t>
      </w:r>
    </w:p>
    <w:p w:rsidR="003A1518" w:rsidRPr="00AE6B3B" w:rsidRDefault="003A1518" w:rsidP="00AE6B3B">
      <w:pPr>
        <w:pStyle w:val="GvdeMetni"/>
        <w:rPr>
          <w:szCs w:val="24"/>
          <w:lang w:val="en-US"/>
        </w:rPr>
      </w:pPr>
    </w:p>
    <w:p w:rsidR="003A1518" w:rsidRPr="00AE6B3B" w:rsidRDefault="003A1518" w:rsidP="00AE6B3B">
      <w:pPr>
        <w:pStyle w:val="GvdeMetni"/>
        <w:rPr>
          <w:b/>
          <w:szCs w:val="24"/>
          <w:lang w:val="en-US"/>
        </w:rPr>
      </w:pPr>
      <w:r w:rsidRPr="00AE6B3B">
        <w:rPr>
          <w:b/>
          <w:szCs w:val="24"/>
          <w:lang w:val="en-US"/>
        </w:rPr>
        <w:t>Experiment procedure</w:t>
      </w:r>
    </w:p>
    <w:p w:rsidR="003A1518" w:rsidRPr="00AE6B3B" w:rsidRDefault="003A1518" w:rsidP="00AE6B3B">
      <w:pPr>
        <w:pStyle w:val="GvdeMetni"/>
        <w:rPr>
          <w:szCs w:val="24"/>
          <w:lang w:val="en-US"/>
        </w:rPr>
      </w:pPr>
      <w:r w:rsidRPr="00AE6B3B">
        <w:rPr>
          <w:szCs w:val="24"/>
          <w:lang w:val="en-US"/>
        </w:rPr>
        <w:lastRenderedPageBreak/>
        <w:t>The oven is pre-operated and heated to 105</w:t>
      </w:r>
      <w:r w:rsidR="005A5A14" w:rsidRPr="00AE6B3B">
        <w:rPr>
          <w:szCs w:val="24"/>
          <w:lang w:val="en-US"/>
        </w:rPr>
        <w:t xml:space="preserve"> °</w:t>
      </w:r>
      <w:r w:rsidRPr="00AE6B3B">
        <w:rPr>
          <w:szCs w:val="24"/>
          <w:lang w:val="en-US"/>
        </w:rPr>
        <w:t>C. Place the sample container in the oven and allow to stand for half an hour. It is then weighed to room temperature in the desiccator and weighed precisely (m</w:t>
      </w:r>
      <w:r w:rsidRPr="00AE6B3B">
        <w:rPr>
          <w:szCs w:val="24"/>
          <w:vertAlign w:val="subscript"/>
          <w:lang w:val="en-US"/>
        </w:rPr>
        <w:t>1</w:t>
      </w:r>
      <w:r w:rsidRPr="00AE6B3B">
        <w:rPr>
          <w:szCs w:val="24"/>
          <w:lang w:val="en-US"/>
        </w:rPr>
        <w:t xml:space="preserve">). The sample of </w:t>
      </w:r>
      <w:r w:rsidR="00FA765D" w:rsidRPr="00AE6B3B">
        <w:rPr>
          <w:szCs w:val="24"/>
          <w:lang w:val="en-US"/>
        </w:rPr>
        <w:t>oilseed</w:t>
      </w:r>
      <w:r w:rsidR="008B1052" w:rsidRPr="00AE6B3B">
        <w:rPr>
          <w:szCs w:val="24"/>
          <w:lang w:val="en-US"/>
        </w:rPr>
        <w:t xml:space="preserve"> is crushed in mortar.</w:t>
      </w:r>
      <w:r w:rsidRPr="00AE6B3B">
        <w:rPr>
          <w:szCs w:val="24"/>
          <w:lang w:val="en-US"/>
        </w:rPr>
        <w:t xml:space="preserve"> A portion of 5-10 grams diluted is carefully weighed (m</w:t>
      </w:r>
      <w:r w:rsidRPr="00AE6B3B">
        <w:rPr>
          <w:szCs w:val="24"/>
          <w:vertAlign w:val="subscript"/>
          <w:lang w:val="en-US"/>
        </w:rPr>
        <w:t>2</w:t>
      </w:r>
      <w:r w:rsidRPr="00AE6B3B">
        <w:rPr>
          <w:szCs w:val="24"/>
          <w:lang w:val="en-US"/>
        </w:rPr>
        <w:t xml:space="preserve">) into the sample cup. Place the weighed dish in the oven </w:t>
      </w:r>
      <w:r w:rsidR="005A5A14" w:rsidRPr="00AE6B3B">
        <w:rPr>
          <w:szCs w:val="24"/>
          <w:lang w:val="en-US"/>
        </w:rPr>
        <w:t>and dry at a temperature of 105</w:t>
      </w:r>
      <w:r w:rsidRPr="00AE6B3B">
        <w:rPr>
          <w:szCs w:val="24"/>
          <w:lang w:val="en-US"/>
        </w:rPr>
        <w:t xml:space="preserve"> °C until it reaches a constant scale. The dried sample is weighed in the same container while cooling in the desiccator (m</w:t>
      </w:r>
      <w:r w:rsidRPr="00AE6B3B">
        <w:rPr>
          <w:szCs w:val="24"/>
          <w:vertAlign w:val="subscript"/>
          <w:lang w:val="en-US"/>
        </w:rPr>
        <w:t>3</w:t>
      </w:r>
      <w:r w:rsidRPr="00AE6B3B">
        <w:rPr>
          <w:szCs w:val="24"/>
          <w:lang w:val="en-US"/>
        </w:rPr>
        <w:t>).</w:t>
      </w:r>
    </w:p>
    <w:p w:rsidR="001A18D3" w:rsidRPr="00AE6B3B" w:rsidRDefault="001A18D3" w:rsidP="00AE6B3B">
      <w:pPr>
        <w:pStyle w:val="GvdeMetni"/>
        <w:rPr>
          <w:szCs w:val="24"/>
          <w:lang w:val="en-US"/>
        </w:rPr>
      </w:pPr>
    </w:p>
    <w:p w:rsidR="001A18D3" w:rsidRPr="00AE6B3B" w:rsidRDefault="001A18D3" w:rsidP="00AE6B3B">
      <w:pPr>
        <w:pStyle w:val="GvdeMetni"/>
        <w:numPr>
          <w:ilvl w:val="1"/>
          <w:numId w:val="1"/>
        </w:numPr>
        <w:ind w:left="426" w:hanging="426"/>
        <w:rPr>
          <w:b/>
          <w:szCs w:val="24"/>
          <w:lang w:val="en-US"/>
        </w:rPr>
      </w:pPr>
      <w:r w:rsidRPr="00AE6B3B">
        <w:rPr>
          <w:b/>
          <w:szCs w:val="24"/>
          <w:lang w:val="en-US"/>
        </w:rPr>
        <w:t>Fat Determination</w:t>
      </w:r>
    </w:p>
    <w:p w:rsidR="001A18D3" w:rsidRPr="00AE6B3B" w:rsidRDefault="001A18D3" w:rsidP="00AE6B3B">
      <w:pPr>
        <w:pStyle w:val="GvdeMetni"/>
        <w:rPr>
          <w:szCs w:val="24"/>
          <w:lang w:val="en-US"/>
        </w:rPr>
      </w:pPr>
      <w:r w:rsidRPr="00AE6B3B">
        <w:rPr>
          <w:szCs w:val="24"/>
          <w:lang w:val="en-US"/>
        </w:rPr>
        <w:t>The amount of oil in oil seeds is the total amount of oil extracted from the seeds and is expressed as a percentage.</w:t>
      </w:r>
      <w:r w:rsidR="00103EDC" w:rsidRPr="00AE6B3B">
        <w:rPr>
          <w:szCs w:val="24"/>
          <w:lang w:val="en-US"/>
        </w:rPr>
        <w:t xml:space="preserve"> This analysis is carried out by removing all impurities from oil seeds.</w:t>
      </w:r>
      <w:r w:rsidRPr="00AE6B3B">
        <w:rPr>
          <w:szCs w:val="24"/>
          <w:lang w:val="en-US"/>
        </w:rPr>
        <w:t xml:space="preserve"> </w:t>
      </w:r>
      <w:r w:rsidR="00103EDC" w:rsidRPr="00AE6B3B">
        <w:rPr>
          <w:szCs w:val="24"/>
          <w:lang w:val="en-US"/>
        </w:rPr>
        <w:t>When expressing the result, it should be noted that the analysis was carried out in pure seed</w:t>
      </w:r>
    </w:p>
    <w:p w:rsidR="001A18D3" w:rsidRPr="00AE6B3B" w:rsidRDefault="001A18D3" w:rsidP="00AE6B3B">
      <w:pPr>
        <w:pStyle w:val="GvdeMetni"/>
        <w:rPr>
          <w:szCs w:val="24"/>
          <w:lang w:val="en-US"/>
        </w:rPr>
      </w:pPr>
    </w:p>
    <w:p w:rsidR="001A18D3" w:rsidRPr="00AE6B3B" w:rsidRDefault="001A18D3" w:rsidP="00AE6B3B">
      <w:pPr>
        <w:pStyle w:val="GvdeMetni"/>
        <w:rPr>
          <w:b/>
          <w:szCs w:val="24"/>
          <w:lang w:val="en-US"/>
        </w:rPr>
      </w:pPr>
      <w:r w:rsidRPr="00AE6B3B">
        <w:rPr>
          <w:b/>
          <w:szCs w:val="24"/>
          <w:lang w:val="en-US"/>
        </w:rPr>
        <w:t>Device and Materials:</w:t>
      </w:r>
    </w:p>
    <w:p w:rsidR="001A18D3" w:rsidRPr="00AE6B3B" w:rsidRDefault="001A18D3" w:rsidP="00AE6B3B">
      <w:pPr>
        <w:pStyle w:val="GvdeMetni"/>
        <w:rPr>
          <w:szCs w:val="24"/>
          <w:lang w:val="en-US"/>
        </w:rPr>
      </w:pPr>
      <w:r w:rsidRPr="00AE6B3B">
        <w:rPr>
          <w:szCs w:val="24"/>
          <w:lang w:val="en-US"/>
        </w:rPr>
        <w:t>- General Laboratory Materials</w:t>
      </w:r>
    </w:p>
    <w:p w:rsidR="001A18D3" w:rsidRPr="00AE6B3B" w:rsidRDefault="001A18D3" w:rsidP="00AE6B3B">
      <w:pPr>
        <w:pStyle w:val="GvdeMetni"/>
        <w:rPr>
          <w:szCs w:val="24"/>
          <w:lang w:val="en-US"/>
        </w:rPr>
      </w:pPr>
      <w:r w:rsidRPr="00AE6B3B">
        <w:rPr>
          <w:szCs w:val="24"/>
          <w:lang w:val="en-US"/>
        </w:rPr>
        <w:t xml:space="preserve">- The </w:t>
      </w:r>
      <w:proofErr w:type="spellStart"/>
      <w:r w:rsidRPr="00AE6B3B">
        <w:rPr>
          <w:szCs w:val="24"/>
          <w:lang w:val="en-US"/>
        </w:rPr>
        <w:t>soxhlet</w:t>
      </w:r>
      <w:proofErr w:type="spellEnd"/>
      <w:r w:rsidRPr="00AE6B3B">
        <w:rPr>
          <w:szCs w:val="24"/>
          <w:lang w:val="en-US"/>
        </w:rPr>
        <w:t xml:space="preserve"> device is shown in Figure 1.</w:t>
      </w:r>
    </w:p>
    <w:p w:rsidR="001A18D3" w:rsidRPr="00AE6B3B" w:rsidRDefault="001A18D3" w:rsidP="00AE6B3B">
      <w:pPr>
        <w:pStyle w:val="GvdeMetni"/>
        <w:rPr>
          <w:szCs w:val="24"/>
          <w:lang w:val="en-US"/>
        </w:rPr>
      </w:pPr>
      <w:r w:rsidRPr="00AE6B3B">
        <w:rPr>
          <w:szCs w:val="24"/>
          <w:lang w:val="en-US"/>
        </w:rPr>
        <w:t>- Hexane or Petroleum ether, Boiling point below 60 °C</w:t>
      </w:r>
    </w:p>
    <w:p w:rsidR="001A18D3" w:rsidRPr="00AE6B3B" w:rsidRDefault="00103EDC" w:rsidP="00AE6B3B">
      <w:pPr>
        <w:pStyle w:val="GvdeMetni"/>
        <w:rPr>
          <w:szCs w:val="24"/>
          <w:lang w:val="en-US"/>
        </w:rPr>
      </w:pPr>
      <w:r w:rsidRPr="00AE6B3B">
        <w:rPr>
          <w:szCs w:val="24"/>
          <w:lang w:val="en-US"/>
        </w:rPr>
        <w:t xml:space="preserve">- </w:t>
      </w:r>
      <w:r w:rsidR="001A18D3" w:rsidRPr="00AE6B3B">
        <w:rPr>
          <w:szCs w:val="24"/>
          <w:lang w:val="en-US"/>
        </w:rPr>
        <w:t>Batch distillation system</w:t>
      </w:r>
    </w:p>
    <w:p w:rsidR="001A18D3" w:rsidRPr="00AE6B3B" w:rsidRDefault="001A18D3" w:rsidP="00AE6B3B">
      <w:pPr>
        <w:pStyle w:val="GvdeMetni"/>
        <w:rPr>
          <w:b/>
          <w:szCs w:val="24"/>
          <w:lang w:val="en-US"/>
        </w:rPr>
      </w:pPr>
    </w:p>
    <w:p w:rsidR="001A18D3" w:rsidRPr="00AE6B3B" w:rsidRDefault="001A18D3" w:rsidP="00AE6B3B">
      <w:pPr>
        <w:pStyle w:val="GvdeMetni"/>
        <w:rPr>
          <w:b/>
          <w:szCs w:val="24"/>
          <w:lang w:val="en-US"/>
        </w:rPr>
      </w:pPr>
      <w:r w:rsidRPr="00AE6B3B">
        <w:rPr>
          <w:b/>
          <w:szCs w:val="24"/>
          <w:lang w:val="en-US"/>
        </w:rPr>
        <w:t>Experimental Procedure</w:t>
      </w:r>
    </w:p>
    <w:p w:rsidR="001A18D3" w:rsidRPr="00AE6B3B" w:rsidRDefault="001A18D3" w:rsidP="00AE6B3B">
      <w:pPr>
        <w:pStyle w:val="GvdeMetni"/>
        <w:rPr>
          <w:szCs w:val="24"/>
          <w:lang w:val="en-US"/>
        </w:rPr>
      </w:pPr>
      <w:r w:rsidRPr="00AE6B3B">
        <w:rPr>
          <w:szCs w:val="24"/>
          <w:lang w:val="en-US"/>
        </w:rPr>
        <w:t xml:space="preserve">The bubble of the </w:t>
      </w:r>
      <w:proofErr w:type="spellStart"/>
      <w:r w:rsidRPr="00AE6B3B">
        <w:rPr>
          <w:szCs w:val="24"/>
          <w:lang w:val="en-US"/>
        </w:rPr>
        <w:t>soxhlet</w:t>
      </w:r>
      <w:proofErr w:type="spellEnd"/>
      <w:r w:rsidRPr="00AE6B3B">
        <w:rPr>
          <w:szCs w:val="24"/>
          <w:lang w:val="en-US"/>
        </w:rPr>
        <w:t xml:space="preserve"> device is dried in the oven at 105 °C and brought to a constant weight and weighed precisely after cooling in the desiccator (m1</w:t>
      </w:r>
      <w:proofErr w:type="gramStart"/>
      <w:r w:rsidRPr="00AE6B3B">
        <w:rPr>
          <w:szCs w:val="24"/>
          <w:lang w:val="en-US"/>
        </w:rPr>
        <w:t>).Approximately</w:t>
      </w:r>
      <w:proofErr w:type="gramEnd"/>
      <w:r w:rsidRPr="00AE6B3B">
        <w:rPr>
          <w:szCs w:val="24"/>
          <w:lang w:val="en-US"/>
        </w:rPr>
        <w:t xml:space="preserve"> 5-10 g of the</w:t>
      </w:r>
      <w:r w:rsidR="00103EDC" w:rsidRPr="00AE6B3B">
        <w:rPr>
          <w:szCs w:val="24"/>
          <w:lang w:val="en-US"/>
        </w:rPr>
        <w:t xml:space="preserve"> ground</w:t>
      </w:r>
      <w:r w:rsidRPr="00AE6B3B">
        <w:rPr>
          <w:szCs w:val="24"/>
          <w:lang w:val="en-US"/>
        </w:rPr>
        <w:t xml:space="preserve"> s</w:t>
      </w:r>
      <w:r w:rsidR="00B84BA4" w:rsidRPr="00AE6B3B">
        <w:rPr>
          <w:szCs w:val="24"/>
          <w:lang w:val="en-US"/>
        </w:rPr>
        <w:t>ample is carefully weighed (m2)</w:t>
      </w:r>
      <w:r w:rsidRPr="00AE6B3B">
        <w:rPr>
          <w:szCs w:val="24"/>
          <w:lang w:val="en-US"/>
        </w:rPr>
        <w:t xml:space="preserve"> cart</w:t>
      </w:r>
      <w:r w:rsidR="00136A2A" w:rsidRPr="00AE6B3B">
        <w:rPr>
          <w:szCs w:val="24"/>
          <w:lang w:val="en-US"/>
        </w:rPr>
        <w:t>ouche</w:t>
      </w:r>
      <w:r w:rsidRPr="00AE6B3B">
        <w:rPr>
          <w:szCs w:val="24"/>
          <w:lang w:val="en-US"/>
        </w:rPr>
        <w:t xml:space="preserve">. It is put into the bubble of the </w:t>
      </w:r>
      <w:proofErr w:type="spellStart"/>
      <w:r w:rsidRPr="00AE6B3B">
        <w:rPr>
          <w:szCs w:val="24"/>
          <w:lang w:val="en-US"/>
        </w:rPr>
        <w:t>soxhlet</w:t>
      </w:r>
      <w:proofErr w:type="spellEnd"/>
      <w:r w:rsidRPr="00AE6B3B">
        <w:rPr>
          <w:szCs w:val="24"/>
          <w:lang w:val="en-US"/>
        </w:rPr>
        <w:t xml:space="preserve"> device. After the addition </w:t>
      </w:r>
      <w:r w:rsidR="00136A2A" w:rsidRPr="00AE6B3B">
        <w:rPr>
          <w:szCs w:val="24"/>
          <w:lang w:val="en-US"/>
        </w:rPr>
        <w:t xml:space="preserve">3/4 of the volume of petroleum ether into the weighed flask </w:t>
      </w:r>
      <w:r w:rsidR="00B84BA4" w:rsidRPr="00AE6B3B">
        <w:rPr>
          <w:szCs w:val="24"/>
          <w:lang w:val="en-US"/>
        </w:rPr>
        <w:t>the experimental setup shown in Figure 1 is set up and the medium temperature burner flame or mantle heater is started to be heated. Extraction is carried out for</w:t>
      </w:r>
      <w:r w:rsidRPr="00AE6B3B">
        <w:rPr>
          <w:szCs w:val="24"/>
          <w:lang w:val="en-US"/>
        </w:rPr>
        <w:t xml:space="preserve"> 4-5 hours to be siphoned every 10 minutes. At the end of the extraction, the petroleum ether is distilled off and only the oil remains in the balloon. The balloon is put into a constant weighing at 105 °C. After cooling in desiccator, it is weighed precisely (m3).</w:t>
      </w:r>
    </w:p>
    <w:p w:rsidR="00B84BA4" w:rsidRPr="00AE6B3B" w:rsidRDefault="00B84BA4" w:rsidP="00AE6B3B">
      <w:pPr>
        <w:pStyle w:val="GvdeMetni"/>
        <w:rPr>
          <w:szCs w:val="24"/>
          <w:lang w:val="en-US"/>
        </w:rPr>
      </w:pPr>
    </w:p>
    <w:p w:rsidR="00B84BA4" w:rsidRPr="00AE6B3B" w:rsidRDefault="00B84BA4" w:rsidP="00AE6B3B">
      <w:pPr>
        <w:pStyle w:val="GvdeMetni"/>
        <w:rPr>
          <w:szCs w:val="24"/>
          <w:lang w:val="en-US"/>
        </w:rPr>
      </w:pPr>
    </w:p>
    <w:p w:rsidR="00B84BA4" w:rsidRPr="00AE6B3B" w:rsidRDefault="00B84BA4" w:rsidP="00AE6B3B">
      <w:pPr>
        <w:pStyle w:val="GvdeMetni"/>
        <w:tabs>
          <w:tab w:val="left" w:pos="426"/>
        </w:tabs>
      </w:pPr>
      <w:r w:rsidRPr="00AE6B3B">
        <w:rPr>
          <w:noProof/>
          <w:lang w:eastAsia="tr-TR"/>
        </w:rPr>
        <w:drawing>
          <wp:inline distT="0" distB="0" distL="0" distR="0" wp14:anchorId="48D3F687" wp14:editId="06A56446">
            <wp:extent cx="2724150" cy="3457575"/>
            <wp:effectExtent l="0" t="0" r="0" b="9525"/>
            <wp:docPr id="1" name="Resim 1" descr="http://www.tammilyon.com/wp-content/uploads/2019/02/Schematic-diagram-of-soxhlet-extractor-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http://www.tammilyon.com/wp-content/uploads/2019/02/Schematic-diagram-of-soxhlet-extractor-7.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24150" cy="3457575"/>
                    </a:xfrm>
                    <a:prstGeom prst="rect">
                      <a:avLst/>
                    </a:prstGeom>
                    <a:noFill/>
                    <a:ln>
                      <a:noFill/>
                    </a:ln>
                  </pic:spPr>
                </pic:pic>
              </a:graphicData>
            </a:graphic>
          </wp:inline>
        </w:drawing>
      </w:r>
    </w:p>
    <w:p w:rsidR="00B84BA4" w:rsidRPr="00AE6B3B" w:rsidRDefault="00B84BA4" w:rsidP="00AE6B3B">
      <w:pPr>
        <w:pStyle w:val="GvdeMetni"/>
        <w:tabs>
          <w:tab w:val="left" w:pos="426"/>
        </w:tabs>
      </w:pPr>
    </w:p>
    <w:p w:rsidR="00B84BA4" w:rsidRPr="00AE6B3B" w:rsidRDefault="00B84BA4" w:rsidP="00AE6B3B">
      <w:pPr>
        <w:pStyle w:val="GvdeMetni"/>
        <w:tabs>
          <w:tab w:val="left" w:pos="426"/>
        </w:tabs>
      </w:pPr>
    </w:p>
    <w:p w:rsidR="00B84BA4" w:rsidRPr="00AE6B3B" w:rsidRDefault="00B84BA4" w:rsidP="00AE6B3B">
      <w:pPr>
        <w:pStyle w:val="GvdeMetni"/>
        <w:tabs>
          <w:tab w:val="left" w:pos="426"/>
        </w:tabs>
      </w:pPr>
      <w:proofErr w:type="spellStart"/>
      <w:r w:rsidRPr="00AE6B3B">
        <w:t>Figure</w:t>
      </w:r>
      <w:proofErr w:type="spellEnd"/>
      <w:r w:rsidRPr="00AE6B3B">
        <w:t xml:space="preserve"> 1. </w:t>
      </w:r>
      <w:proofErr w:type="spellStart"/>
      <w:r w:rsidRPr="00AE6B3B">
        <w:t>Experimental</w:t>
      </w:r>
      <w:proofErr w:type="spellEnd"/>
      <w:r w:rsidRPr="00AE6B3B">
        <w:t xml:space="preserve"> </w:t>
      </w:r>
      <w:proofErr w:type="spellStart"/>
      <w:r w:rsidRPr="00AE6B3B">
        <w:t>setup</w:t>
      </w:r>
      <w:proofErr w:type="spellEnd"/>
    </w:p>
    <w:p w:rsidR="001A18D3" w:rsidRPr="00AE6B3B" w:rsidRDefault="001A18D3" w:rsidP="00AE6B3B">
      <w:pPr>
        <w:pStyle w:val="GvdeMetni"/>
        <w:rPr>
          <w:szCs w:val="24"/>
          <w:lang w:val="en-US"/>
        </w:rPr>
      </w:pPr>
    </w:p>
    <w:p w:rsidR="00B84BA4" w:rsidRPr="00AE6B3B" w:rsidRDefault="00B84BA4" w:rsidP="00AE6B3B">
      <w:pPr>
        <w:pStyle w:val="ListeParagraf"/>
        <w:numPr>
          <w:ilvl w:val="1"/>
          <w:numId w:val="1"/>
        </w:numPr>
        <w:shd w:val="clear" w:color="auto" w:fill="F5F5F5"/>
        <w:spacing w:after="0" w:line="240" w:lineRule="auto"/>
        <w:ind w:left="426" w:hanging="426"/>
        <w:rPr>
          <w:rFonts w:ascii="Times New Roman" w:eastAsia="Times New Roman" w:hAnsi="Times New Roman" w:cs="Times New Roman"/>
          <w:b/>
          <w:noProof w:val="0"/>
          <w:sz w:val="24"/>
          <w:szCs w:val="24"/>
          <w:lang w:val="en-US" w:eastAsia="tr-TR"/>
        </w:rPr>
      </w:pPr>
      <w:r w:rsidRPr="00AE6B3B">
        <w:rPr>
          <w:rFonts w:ascii="Times New Roman" w:eastAsia="Times New Roman" w:hAnsi="Times New Roman" w:cs="Times New Roman"/>
          <w:b/>
          <w:noProof w:val="0"/>
          <w:sz w:val="24"/>
          <w:szCs w:val="24"/>
          <w:lang w:val="en-US" w:eastAsia="tr-TR"/>
        </w:rPr>
        <w:t>Determination of Ash</w:t>
      </w:r>
    </w:p>
    <w:p w:rsidR="00AE6B3B" w:rsidRPr="00AE6B3B" w:rsidRDefault="00AE6B3B" w:rsidP="00AE6B3B">
      <w:pPr>
        <w:shd w:val="clear" w:color="auto" w:fill="F5F5F5"/>
        <w:spacing w:after="0" w:line="240" w:lineRule="auto"/>
        <w:rPr>
          <w:rFonts w:ascii="Times New Roman" w:eastAsia="Times New Roman" w:hAnsi="Times New Roman" w:cs="Times New Roman"/>
          <w:b/>
          <w:noProof w:val="0"/>
          <w:sz w:val="24"/>
          <w:szCs w:val="24"/>
          <w:lang w:val="en-US" w:eastAsia="tr-TR"/>
        </w:rPr>
      </w:pPr>
    </w:p>
    <w:p w:rsidR="00B84BA4" w:rsidRPr="00AE6B3B" w:rsidRDefault="00B84BA4" w:rsidP="00AE6B3B">
      <w:pPr>
        <w:shd w:val="clear" w:color="auto" w:fill="F5F5F5"/>
        <w:spacing w:after="0" w:line="240" w:lineRule="auto"/>
        <w:rPr>
          <w:rFonts w:ascii="Times New Roman" w:eastAsia="Times New Roman" w:hAnsi="Times New Roman" w:cs="Times New Roman"/>
          <w:b/>
          <w:noProof w:val="0"/>
          <w:sz w:val="24"/>
          <w:szCs w:val="24"/>
          <w:lang w:val="en-US" w:eastAsia="tr-TR"/>
        </w:rPr>
      </w:pPr>
      <w:r w:rsidRPr="00AE6B3B">
        <w:rPr>
          <w:rFonts w:ascii="Times New Roman" w:eastAsia="Times New Roman" w:hAnsi="Times New Roman" w:cs="Times New Roman"/>
          <w:b/>
          <w:noProof w:val="0"/>
          <w:sz w:val="24"/>
          <w:szCs w:val="24"/>
          <w:lang w:val="en-US" w:eastAsia="tr-TR"/>
        </w:rPr>
        <w:t>Device and Materials:</w:t>
      </w:r>
    </w:p>
    <w:p w:rsidR="00B84BA4" w:rsidRPr="00AE6B3B" w:rsidRDefault="00B84BA4" w:rsidP="00AE6B3B">
      <w:pPr>
        <w:shd w:val="clear" w:color="auto" w:fill="F5F5F5"/>
        <w:spacing w:after="0" w:line="240" w:lineRule="auto"/>
        <w:rPr>
          <w:rFonts w:ascii="Times New Roman" w:eastAsia="Times New Roman" w:hAnsi="Times New Roman" w:cs="Times New Roman"/>
          <w:noProof w:val="0"/>
          <w:sz w:val="24"/>
          <w:szCs w:val="24"/>
          <w:lang w:val="en-US" w:eastAsia="tr-TR"/>
        </w:rPr>
      </w:pPr>
      <w:r w:rsidRPr="00AE6B3B">
        <w:rPr>
          <w:rFonts w:ascii="Times New Roman" w:eastAsia="Times New Roman" w:hAnsi="Times New Roman" w:cs="Times New Roman"/>
          <w:noProof w:val="0"/>
          <w:sz w:val="24"/>
          <w:szCs w:val="24"/>
          <w:lang w:val="en-US" w:eastAsia="tr-TR"/>
        </w:rPr>
        <w:t>-General Laboratory Materials</w:t>
      </w:r>
    </w:p>
    <w:p w:rsidR="00B84BA4" w:rsidRPr="00AE6B3B" w:rsidRDefault="00B84BA4" w:rsidP="00AE6B3B">
      <w:pPr>
        <w:shd w:val="clear" w:color="auto" w:fill="F5F5F5"/>
        <w:spacing w:after="0" w:line="240" w:lineRule="auto"/>
        <w:rPr>
          <w:rFonts w:ascii="Times New Roman" w:eastAsia="Times New Roman" w:hAnsi="Times New Roman" w:cs="Times New Roman"/>
          <w:noProof w:val="0"/>
          <w:sz w:val="24"/>
          <w:szCs w:val="24"/>
          <w:lang w:val="en-US" w:eastAsia="tr-TR"/>
        </w:rPr>
      </w:pPr>
      <w:r w:rsidRPr="00AE6B3B">
        <w:rPr>
          <w:rFonts w:ascii="Times New Roman" w:eastAsia="Times New Roman" w:hAnsi="Times New Roman" w:cs="Times New Roman"/>
          <w:noProof w:val="0"/>
          <w:sz w:val="24"/>
          <w:szCs w:val="24"/>
          <w:lang w:val="en-US" w:eastAsia="tr-TR"/>
        </w:rPr>
        <w:t>-Platinum or Nickel Crucible</w:t>
      </w:r>
    </w:p>
    <w:p w:rsidR="00B84BA4" w:rsidRPr="00AE6B3B" w:rsidRDefault="00B84BA4" w:rsidP="00AE6B3B">
      <w:pPr>
        <w:shd w:val="clear" w:color="auto" w:fill="F5F5F5"/>
        <w:spacing w:after="0" w:line="240" w:lineRule="auto"/>
        <w:rPr>
          <w:rFonts w:ascii="Times New Roman" w:eastAsia="Times New Roman" w:hAnsi="Times New Roman" w:cs="Times New Roman"/>
          <w:noProof w:val="0"/>
          <w:sz w:val="24"/>
          <w:szCs w:val="24"/>
          <w:lang w:val="en-US" w:eastAsia="tr-TR"/>
        </w:rPr>
      </w:pPr>
      <w:r w:rsidRPr="00AE6B3B">
        <w:rPr>
          <w:rFonts w:ascii="Times New Roman" w:eastAsia="Times New Roman" w:hAnsi="Times New Roman" w:cs="Times New Roman"/>
          <w:noProof w:val="0"/>
          <w:sz w:val="24"/>
          <w:szCs w:val="24"/>
          <w:lang w:val="en-US" w:eastAsia="tr-TR"/>
        </w:rPr>
        <w:t>-Oxygenated Water</w:t>
      </w:r>
    </w:p>
    <w:p w:rsidR="00B84BA4" w:rsidRPr="00AE6B3B" w:rsidRDefault="00B84BA4" w:rsidP="00AE6B3B">
      <w:pPr>
        <w:shd w:val="clear" w:color="auto" w:fill="F5F5F5"/>
        <w:spacing w:after="0" w:line="240" w:lineRule="auto"/>
        <w:rPr>
          <w:rFonts w:ascii="Times New Roman" w:eastAsia="Times New Roman" w:hAnsi="Times New Roman" w:cs="Times New Roman"/>
          <w:noProof w:val="0"/>
          <w:sz w:val="24"/>
          <w:szCs w:val="24"/>
          <w:lang w:val="en-US" w:eastAsia="tr-TR"/>
        </w:rPr>
      </w:pPr>
    </w:p>
    <w:p w:rsidR="00B84BA4" w:rsidRPr="00AE6B3B" w:rsidRDefault="00B84BA4" w:rsidP="00AE6B3B">
      <w:pPr>
        <w:shd w:val="clear" w:color="auto" w:fill="F5F5F5"/>
        <w:spacing w:after="0" w:line="240" w:lineRule="auto"/>
        <w:rPr>
          <w:rFonts w:ascii="Times New Roman" w:eastAsia="Times New Roman" w:hAnsi="Times New Roman" w:cs="Times New Roman"/>
          <w:b/>
          <w:noProof w:val="0"/>
          <w:sz w:val="24"/>
          <w:szCs w:val="24"/>
          <w:lang w:val="en-US" w:eastAsia="tr-TR"/>
        </w:rPr>
      </w:pPr>
      <w:r w:rsidRPr="00AE6B3B">
        <w:rPr>
          <w:rFonts w:ascii="Times New Roman" w:eastAsia="Times New Roman" w:hAnsi="Times New Roman" w:cs="Times New Roman"/>
          <w:b/>
          <w:noProof w:val="0"/>
          <w:sz w:val="24"/>
          <w:szCs w:val="24"/>
          <w:lang w:val="en-US" w:eastAsia="tr-TR"/>
        </w:rPr>
        <w:t>Experimental Procedure:</w:t>
      </w:r>
    </w:p>
    <w:p w:rsidR="00B84BA4" w:rsidRPr="00AE6B3B" w:rsidRDefault="00B84BA4" w:rsidP="00AE6B3B">
      <w:pPr>
        <w:shd w:val="clear" w:color="auto" w:fill="F5F5F5"/>
        <w:spacing w:after="0" w:line="240" w:lineRule="auto"/>
        <w:jc w:val="both"/>
        <w:rPr>
          <w:rFonts w:ascii="Times New Roman" w:eastAsia="Times New Roman" w:hAnsi="Times New Roman" w:cs="Times New Roman"/>
          <w:noProof w:val="0"/>
          <w:sz w:val="24"/>
          <w:szCs w:val="24"/>
          <w:lang w:val="en-US" w:eastAsia="tr-TR"/>
        </w:rPr>
      </w:pPr>
      <w:r w:rsidRPr="00AE6B3B">
        <w:rPr>
          <w:rFonts w:ascii="Times New Roman" w:eastAsia="Times New Roman" w:hAnsi="Times New Roman" w:cs="Times New Roman"/>
          <w:noProof w:val="0"/>
          <w:sz w:val="24"/>
          <w:szCs w:val="24"/>
          <w:lang w:val="en-US" w:eastAsia="tr-TR"/>
        </w:rPr>
        <w:t xml:space="preserve">It is placed in the oven at 700 °C and is weighed in a constant scale. The sample is weighed </w:t>
      </w:r>
      <w:r w:rsidR="00AE6B3B">
        <w:rPr>
          <w:rFonts w:ascii="Times New Roman" w:eastAsia="Times New Roman" w:hAnsi="Times New Roman" w:cs="Times New Roman"/>
          <w:noProof w:val="0"/>
          <w:sz w:val="24"/>
          <w:szCs w:val="24"/>
          <w:lang w:val="en-US" w:eastAsia="tr-TR"/>
        </w:rPr>
        <w:t>a</w:t>
      </w:r>
      <w:r w:rsidRPr="00AE6B3B">
        <w:rPr>
          <w:rFonts w:ascii="Times New Roman" w:eastAsia="Times New Roman" w:hAnsi="Times New Roman" w:cs="Times New Roman"/>
          <w:noProof w:val="0"/>
          <w:sz w:val="24"/>
          <w:szCs w:val="24"/>
          <w:lang w:val="en-US" w:eastAsia="tr-TR"/>
        </w:rPr>
        <w:t>gain by placing approximately 3 g of sample into the crucible (m</w:t>
      </w:r>
      <w:r w:rsidRPr="00AE6B3B">
        <w:rPr>
          <w:rFonts w:ascii="Times New Roman" w:eastAsia="Times New Roman" w:hAnsi="Times New Roman" w:cs="Times New Roman"/>
          <w:noProof w:val="0"/>
          <w:sz w:val="24"/>
          <w:szCs w:val="24"/>
          <w:vertAlign w:val="subscript"/>
          <w:lang w:val="en-US" w:eastAsia="tr-TR"/>
        </w:rPr>
        <w:t>2</w:t>
      </w:r>
      <w:r w:rsidRPr="00AE6B3B">
        <w:rPr>
          <w:rFonts w:ascii="Times New Roman" w:eastAsia="Times New Roman" w:hAnsi="Times New Roman" w:cs="Times New Roman"/>
          <w:noProof w:val="0"/>
          <w:sz w:val="24"/>
          <w:szCs w:val="24"/>
          <w:lang w:val="en-US" w:eastAsia="tr-TR"/>
        </w:rPr>
        <w:t>). The sample in the</w:t>
      </w:r>
      <w:r w:rsidR="00AE6B3B">
        <w:rPr>
          <w:rFonts w:ascii="Times New Roman" w:eastAsia="Times New Roman" w:hAnsi="Times New Roman" w:cs="Times New Roman"/>
          <w:noProof w:val="0"/>
          <w:sz w:val="24"/>
          <w:szCs w:val="24"/>
          <w:lang w:val="en-US" w:eastAsia="tr-TR"/>
        </w:rPr>
        <w:t xml:space="preserve"> </w:t>
      </w:r>
      <w:r w:rsidRPr="00AE6B3B">
        <w:rPr>
          <w:rFonts w:ascii="Times New Roman" w:eastAsia="Times New Roman" w:hAnsi="Times New Roman" w:cs="Times New Roman"/>
          <w:noProof w:val="0"/>
          <w:sz w:val="24"/>
          <w:szCs w:val="24"/>
          <w:lang w:val="en-US" w:eastAsia="tr-TR"/>
        </w:rPr>
        <w:t>crucible is carbonized in the burner flame. Then the ash is put into the oven at 700 °C. If</w:t>
      </w:r>
      <w:r w:rsidR="00AE6B3B">
        <w:rPr>
          <w:rFonts w:ascii="Times New Roman" w:eastAsia="Times New Roman" w:hAnsi="Times New Roman" w:cs="Times New Roman"/>
          <w:noProof w:val="0"/>
          <w:sz w:val="24"/>
          <w:szCs w:val="24"/>
          <w:lang w:val="en-US" w:eastAsia="tr-TR"/>
        </w:rPr>
        <w:t xml:space="preserve"> </w:t>
      </w:r>
      <w:r w:rsidRPr="00AE6B3B">
        <w:rPr>
          <w:rFonts w:ascii="Times New Roman" w:eastAsia="Times New Roman" w:hAnsi="Times New Roman" w:cs="Times New Roman"/>
          <w:noProof w:val="0"/>
          <w:sz w:val="24"/>
          <w:szCs w:val="24"/>
          <w:lang w:val="en-US" w:eastAsia="tr-TR"/>
        </w:rPr>
        <w:t>unburned carbon residues appear in the crucible removed from the furnace, a few drops are</w:t>
      </w:r>
      <w:r w:rsidR="00AE6B3B">
        <w:rPr>
          <w:rFonts w:ascii="Times New Roman" w:eastAsia="Times New Roman" w:hAnsi="Times New Roman" w:cs="Times New Roman"/>
          <w:noProof w:val="0"/>
          <w:sz w:val="24"/>
          <w:szCs w:val="24"/>
          <w:lang w:val="en-US" w:eastAsia="tr-TR"/>
        </w:rPr>
        <w:t xml:space="preserve"> </w:t>
      </w:r>
      <w:r w:rsidRPr="00AE6B3B">
        <w:rPr>
          <w:rFonts w:ascii="Times New Roman" w:eastAsia="Times New Roman" w:hAnsi="Times New Roman" w:cs="Times New Roman"/>
          <w:noProof w:val="0"/>
          <w:sz w:val="24"/>
          <w:szCs w:val="24"/>
          <w:lang w:val="en-US" w:eastAsia="tr-TR"/>
        </w:rPr>
        <w:t>wetted with oxygenated water and then put back into the oven and the burning process is</w:t>
      </w:r>
      <w:r w:rsidR="00AE6B3B">
        <w:rPr>
          <w:rFonts w:ascii="Times New Roman" w:eastAsia="Times New Roman" w:hAnsi="Times New Roman" w:cs="Times New Roman"/>
          <w:noProof w:val="0"/>
          <w:sz w:val="24"/>
          <w:szCs w:val="24"/>
          <w:lang w:val="en-US" w:eastAsia="tr-TR"/>
        </w:rPr>
        <w:t xml:space="preserve"> </w:t>
      </w:r>
      <w:r w:rsidRPr="00AE6B3B">
        <w:rPr>
          <w:rFonts w:ascii="Times New Roman" w:eastAsia="Times New Roman" w:hAnsi="Times New Roman" w:cs="Times New Roman"/>
          <w:noProof w:val="0"/>
          <w:sz w:val="24"/>
          <w:szCs w:val="24"/>
          <w:lang w:val="en-US" w:eastAsia="tr-TR"/>
        </w:rPr>
        <w:t>completed. At the end of the combustion, the crucible removed from the oven is cooled in the desiccator and weighed precisely (m</w:t>
      </w:r>
      <w:r w:rsidRPr="00AE6B3B">
        <w:rPr>
          <w:rFonts w:ascii="Times New Roman" w:eastAsia="Times New Roman" w:hAnsi="Times New Roman" w:cs="Times New Roman"/>
          <w:noProof w:val="0"/>
          <w:sz w:val="24"/>
          <w:szCs w:val="24"/>
          <w:vertAlign w:val="subscript"/>
          <w:lang w:val="en-US" w:eastAsia="tr-TR"/>
        </w:rPr>
        <w:t>3</w:t>
      </w:r>
      <w:r w:rsidRPr="00AE6B3B">
        <w:rPr>
          <w:rFonts w:ascii="Times New Roman" w:eastAsia="Times New Roman" w:hAnsi="Times New Roman" w:cs="Times New Roman"/>
          <w:noProof w:val="0"/>
          <w:sz w:val="24"/>
          <w:szCs w:val="24"/>
          <w:lang w:val="en-US" w:eastAsia="tr-TR"/>
        </w:rPr>
        <w:t>).</w:t>
      </w:r>
    </w:p>
    <w:p w:rsidR="00B84BA4" w:rsidRPr="00AE6B3B" w:rsidRDefault="00B84BA4" w:rsidP="00AE6B3B">
      <w:pPr>
        <w:shd w:val="clear" w:color="auto" w:fill="F5F5F5"/>
        <w:spacing w:after="0" w:line="240" w:lineRule="auto"/>
        <w:rPr>
          <w:rFonts w:ascii="Times New Roman" w:eastAsia="Times New Roman" w:hAnsi="Times New Roman" w:cs="Times New Roman"/>
          <w:b/>
          <w:noProof w:val="0"/>
          <w:sz w:val="24"/>
          <w:szCs w:val="24"/>
          <w:lang w:val="en-US" w:eastAsia="tr-TR"/>
        </w:rPr>
      </w:pPr>
    </w:p>
    <w:p w:rsidR="00B84BA4" w:rsidRPr="00AE6B3B" w:rsidRDefault="00B84BA4" w:rsidP="00AE6B3B">
      <w:pPr>
        <w:shd w:val="clear" w:color="auto" w:fill="F5F5F5"/>
        <w:spacing w:after="0" w:line="240" w:lineRule="auto"/>
        <w:rPr>
          <w:rFonts w:ascii="Times New Roman" w:eastAsia="Times New Roman" w:hAnsi="Times New Roman" w:cs="Times New Roman"/>
          <w:b/>
          <w:noProof w:val="0"/>
          <w:sz w:val="24"/>
          <w:szCs w:val="24"/>
          <w:lang w:val="en-US" w:eastAsia="tr-TR"/>
        </w:rPr>
      </w:pPr>
      <w:r w:rsidRPr="00AE6B3B">
        <w:rPr>
          <w:rFonts w:ascii="Times New Roman" w:eastAsia="Times New Roman" w:hAnsi="Times New Roman" w:cs="Times New Roman"/>
          <w:b/>
          <w:noProof w:val="0"/>
          <w:sz w:val="24"/>
          <w:szCs w:val="24"/>
          <w:lang w:val="en-US" w:eastAsia="tr-TR"/>
        </w:rPr>
        <w:t>2.4. pH Determination</w:t>
      </w:r>
    </w:p>
    <w:p w:rsidR="00B84BA4" w:rsidRPr="00AE6B3B" w:rsidRDefault="00B84BA4" w:rsidP="00AE6B3B">
      <w:pPr>
        <w:spacing w:after="0" w:line="240" w:lineRule="auto"/>
        <w:rPr>
          <w:rFonts w:ascii="Times New Roman" w:eastAsia="Times New Roman" w:hAnsi="Times New Roman" w:cs="Times New Roman"/>
          <w:b/>
          <w:noProof w:val="0"/>
          <w:sz w:val="24"/>
          <w:szCs w:val="24"/>
          <w:lang w:val="en-US" w:eastAsia="tr-TR"/>
        </w:rPr>
      </w:pPr>
      <w:r w:rsidRPr="00AE6B3B">
        <w:rPr>
          <w:rFonts w:ascii="Times New Roman" w:eastAsia="Times New Roman" w:hAnsi="Times New Roman" w:cs="Times New Roman"/>
          <w:b/>
          <w:noProof w:val="0"/>
          <w:sz w:val="24"/>
          <w:szCs w:val="24"/>
          <w:lang w:val="en-US" w:eastAsia="tr-TR"/>
        </w:rPr>
        <w:t>Device and Materials:</w:t>
      </w:r>
    </w:p>
    <w:p w:rsidR="00B84BA4" w:rsidRPr="00AE6B3B" w:rsidRDefault="00B84BA4" w:rsidP="00AE6B3B">
      <w:pPr>
        <w:spacing w:after="0" w:line="240" w:lineRule="auto"/>
        <w:rPr>
          <w:rFonts w:ascii="Times New Roman" w:eastAsia="Times New Roman" w:hAnsi="Times New Roman" w:cs="Times New Roman"/>
          <w:noProof w:val="0"/>
          <w:sz w:val="24"/>
          <w:szCs w:val="24"/>
          <w:lang w:val="en-US" w:eastAsia="tr-TR"/>
        </w:rPr>
      </w:pPr>
      <w:r w:rsidRPr="00AE6B3B">
        <w:rPr>
          <w:rFonts w:ascii="Times New Roman" w:eastAsia="Times New Roman" w:hAnsi="Times New Roman" w:cs="Times New Roman"/>
          <w:noProof w:val="0"/>
          <w:sz w:val="24"/>
          <w:szCs w:val="24"/>
          <w:lang w:val="en-US" w:eastAsia="tr-TR"/>
        </w:rPr>
        <w:t>-General Laboratory Materials</w:t>
      </w:r>
    </w:p>
    <w:p w:rsidR="00B84BA4" w:rsidRPr="00AE6B3B" w:rsidRDefault="00B84BA4" w:rsidP="00AE6B3B">
      <w:pPr>
        <w:spacing w:after="0" w:line="240" w:lineRule="auto"/>
        <w:rPr>
          <w:rFonts w:ascii="Times New Roman" w:eastAsia="Times New Roman" w:hAnsi="Times New Roman" w:cs="Times New Roman"/>
          <w:noProof w:val="0"/>
          <w:sz w:val="24"/>
          <w:szCs w:val="24"/>
          <w:lang w:val="en-US" w:eastAsia="tr-TR"/>
        </w:rPr>
      </w:pPr>
      <w:r w:rsidRPr="00AE6B3B">
        <w:rPr>
          <w:rFonts w:ascii="Times New Roman" w:eastAsia="Times New Roman" w:hAnsi="Times New Roman" w:cs="Times New Roman"/>
          <w:noProof w:val="0"/>
          <w:sz w:val="24"/>
          <w:szCs w:val="24"/>
          <w:lang w:val="en-US" w:eastAsia="tr-TR"/>
        </w:rPr>
        <w:t>-</w:t>
      </w:r>
      <w:proofErr w:type="spellStart"/>
      <w:r w:rsidRPr="00AE6B3B">
        <w:rPr>
          <w:rFonts w:ascii="Times New Roman" w:eastAsia="Times New Roman" w:hAnsi="Times New Roman" w:cs="Times New Roman"/>
          <w:noProof w:val="0"/>
          <w:sz w:val="24"/>
          <w:szCs w:val="24"/>
          <w:lang w:val="en-US" w:eastAsia="tr-TR"/>
        </w:rPr>
        <w:t>Soxhlet</w:t>
      </w:r>
      <w:proofErr w:type="spellEnd"/>
      <w:r w:rsidRPr="00AE6B3B">
        <w:rPr>
          <w:rFonts w:ascii="Times New Roman" w:eastAsia="Times New Roman" w:hAnsi="Times New Roman" w:cs="Times New Roman"/>
          <w:noProof w:val="0"/>
          <w:sz w:val="24"/>
          <w:szCs w:val="24"/>
          <w:lang w:val="en-US" w:eastAsia="tr-TR"/>
        </w:rPr>
        <w:t xml:space="preserve"> Device, seen in Figure 1</w:t>
      </w:r>
    </w:p>
    <w:p w:rsidR="00B84BA4" w:rsidRPr="00AE6B3B" w:rsidRDefault="00B84BA4" w:rsidP="00AE6B3B">
      <w:pPr>
        <w:spacing w:after="0" w:line="240" w:lineRule="auto"/>
        <w:rPr>
          <w:rFonts w:ascii="Times New Roman" w:eastAsia="Times New Roman" w:hAnsi="Times New Roman" w:cs="Times New Roman"/>
          <w:noProof w:val="0"/>
          <w:sz w:val="24"/>
          <w:szCs w:val="24"/>
          <w:lang w:val="en-US" w:eastAsia="tr-TR"/>
        </w:rPr>
      </w:pPr>
      <w:r w:rsidRPr="00AE6B3B">
        <w:rPr>
          <w:rFonts w:ascii="Times New Roman" w:eastAsia="Times New Roman" w:hAnsi="Times New Roman" w:cs="Times New Roman"/>
          <w:noProof w:val="0"/>
          <w:sz w:val="24"/>
          <w:szCs w:val="24"/>
          <w:lang w:val="en-US" w:eastAsia="tr-TR"/>
        </w:rPr>
        <w:t>-pH Meter</w:t>
      </w:r>
    </w:p>
    <w:p w:rsidR="00B84BA4" w:rsidRPr="00AE6B3B" w:rsidRDefault="00B84BA4" w:rsidP="00AE6B3B">
      <w:pPr>
        <w:spacing w:after="0" w:line="240" w:lineRule="auto"/>
        <w:rPr>
          <w:rFonts w:ascii="Times New Roman" w:eastAsia="Times New Roman" w:hAnsi="Times New Roman" w:cs="Times New Roman"/>
          <w:noProof w:val="0"/>
          <w:sz w:val="24"/>
          <w:szCs w:val="24"/>
          <w:lang w:val="en-US" w:eastAsia="tr-TR"/>
        </w:rPr>
      </w:pPr>
      <w:r w:rsidRPr="00AE6B3B">
        <w:rPr>
          <w:rFonts w:ascii="Times New Roman" w:eastAsia="Times New Roman" w:hAnsi="Times New Roman" w:cs="Times New Roman"/>
          <w:noProof w:val="0"/>
          <w:sz w:val="24"/>
          <w:szCs w:val="24"/>
          <w:lang w:val="en-US" w:eastAsia="tr-TR"/>
        </w:rPr>
        <w:t>- P</w:t>
      </w:r>
      <w:r w:rsidR="00BB5D75" w:rsidRPr="00AE6B3B">
        <w:rPr>
          <w:rFonts w:ascii="Times New Roman" w:eastAsia="Times New Roman" w:hAnsi="Times New Roman" w:cs="Times New Roman"/>
          <w:noProof w:val="0"/>
          <w:sz w:val="24"/>
          <w:szCs w:val="24"/>
          <w:lang w:val="en-US" w:eastAsia="tr-TR"/>
        </w:rPr>
        <w:t>etroleum</w:t>
      </w:r>
      <w:r w:rsidRPr="00AE6B3B">
        <w:rPr>
          <w:rFonts w:ascii="Times New Roman" w:eastAsia="Times New Roman" w:hAnsi="Times New Roman" w:cs="Times New Roman"/>
          <w:noProof w:val="0"/>
          <w:sz w:val="24"/>
          <w:szCs w:val="24"/>
          <w:lang w:val="en-US" w:eastAsia="tr-TR"/>
        </w:rPr>
        <w:t xml:space="preserve"> Ether</w:t>
      </w:r>
    </w:p>
    <w:p w:rsidR="00B84BA4" w:rsidRPr="00AE6B3B" w:rsidRDefault="00B84BA4" w:rsidP="00AE6B3B">
      <w:pPr>
        <w:spacing w:after="0" w:line="240" w:lineRule="auto"/>
        <w:rPr>
          <w:rFonts w:ascii="Times New Roman" w:eastAsia="Times New Roman" w:hAnsi="Times New Roman" w:cs="Times New Roman"/>
          <w:noProof w:val="0"/>
          <w:sz w:val="24"/>
          <w:szCs w:val="24"/>
          <w:lang w:val="en-US" w:eastAsia="tr-TR"/>
        </w:rPr>
      </w:pPr>
      <w:r w:rsidRPr="00AE6B3B">
        <w:rPr>
          <w:rFonts w:ascii="Times New Roman" w:eastAsia="Times New Roman" w:hAnsi="Times New Roman" w:cs="Times New Roman"/>
          <w:noProof w:val="0"/>
          <w:sz w:val="24"/>
          <w:szCs w:val="24"/>
          <w:lang w:val="en-US" w:eastAsia="tr-TR"/>
        </w:rPr>
        <w:t>- Damnable water</w:t>
      </w:r>
    </w:p>
    <w:p w:rsidR="00B84BA4" w:rsidRDefault="00B84BA4" w:rsidP="00AE6B3B">
      <w:pPr>
        <w:spacing w:after="0" w:line="240" w:lineRule="auto"/>
        <w:rPr>
          <w:rFonts w:ascii="Times New Roman" w:eastAsia="Times New Roman" w:hAnsi="Times New Roman" w:cs="Times New Roman"/>
          <w:noProof w:val="0"/>
          <w:sz w:val="24"/>
          <w:szCs w:val="24"/>
          <w:lang w:val="en-US" w:eastAsia="tr-TR"/>
        </w:rPr>
      </w:pPr>
    </w:p>
    <w:p w:rsidR="00AE6B3B" w:rsidRDefault="00AE6B3B" w:rsidP="00AE6B3B">
      <w:pPr>
        <w:spacing w:after="0" w:line="240" w:lineRule="auto"/>
        <w:rPr>
          <w:rFonts w:ascii="Times New Roman" w:eastAsia="Times New Roman" w:hAnsi="Times New Roman" w:cs="Times New Roman"/>
          <w:noProof w:val="0"/>
          <w:sz w:val="24"/>
          <w:szCs w:val="24"/>
          <w:lang w:val="en-US" w:eastAsia="tr-TR"/>
        </w:rPr>
      </w:pPr>
    </w:p>
    <w:p w:rsidR="00AE6B3B" w:rsidRPr="00AE6B3B" w:rsidRDefault="00AE6B3B" w:rsidP="00AE6B3B">
      <w:pPr>
        <w:spacing w:after="0" w:line="240" w:lineRule="auto"/>
        <w:rPr>
          <w:rFonts w:ascii="Times New Roman" w:eastAsia="Times New Roman" w:hAnsi="Times New Roman" w:cs="Times New Roman"/>
          <w:noProof w:val="0"/>
          <w:sz w:val="24"/>
          <w:szCs w:val="24"/>
          <w:lang w:val="en-US" w:eastAsia="tr-TR"/>
        </w:rPr>
      </w:pPr>
    </w:p>
    <w:p w:rsidR="00B84BA4" w:rsidRPr="00AE6B3B" w:rsidRDefault="00B84BA4" w:rsidP="00AE6B3B">
      <w:pPr>
        <w:spacing w:after="0" w:line="240" w:lineRule="auto"/>
        <w:rPr>
          <w:rFonts w:ascii="Times New Roman" w:eastAsia="Times New Roman" w:hAnsi="Times New Roman" w:cs="Times New Roman"/>
          <w:b/>
          <w:noProof w:val="0"/>
          <w:sz w:val="24"/>
          <w:szCs w:val="24"/>
          <w:lang w:val="en-US" w:eastAsia="tr-TR"/>
        </w:rPr>
      </w:pPr>
      <w:r w:rsidRPr="00AE6B3B">
        <w:rPr>
          <w:rFonts w:ascii="Times New Roman" w:eastAsia="Times New Roman" w:hAnsi="Times New Roman" w:cs="Times New Roman"/>
          <w:b/>
          <w:noProof w:val="0"/>
          <w:sz w:val="24"/>
          <w:szCs w:val="24"/>
          <w:lang w:val="en-US" w:eastAsia="tr-TR"/>
        </w:rPr>
        <w:t>Experimental Procedure:</w:t>
      </w:r>
    </w:p>
    <w:p w:rsidR="00B84BA4" w:rsidRPr="00AE6B3B" w:rsidRDefault="00B84BA4" w:rsidP="00AE6B3B">
      <w:pPr>
        <w:spacing w:after="0" w:line="240" w:lineRule="auto"/>
        <w:rPr>
          <w:rFonts w:ascii="Times New Roman" w:eastAsia="Times New Roman" w:hAnsi="Times New Roman" w:cs="Times New Roman"/>
          <w:noProof w:val="0"/>
          <w:sz w:val="24"/>
          <w:szCs w:val="24"/>
          <w:lang w:val="en-US" w:eastAsia="tr-TR"/>
        </w:rPr>
      </w:pPr>
      <w:r w:rsidRPr="00AE6B3B">
        <w:rPr>
          <w:rFonts w:ascii="Times New Roman" w:eastAsia="Times New Roman" w:hAnsi="Times New Roman" w:cs="Times New Roman"/>
          <w:noProof w:val="0"/>
          <w:sz w:val="24"/>
          <w:szCs w:val="24"/>
          <w:lang w:val="en-US" w:eastAsia="tr-TR"/>
        </w:rPr>
        <w:t xml:space="preserve">2 g of the sample is carefully weighed and placed in the </w:t>
      </w:r>
      <w:proofErr w:type="spellStart"/>
      <w:r w:rsidRPr="00AE6B3B">
        <w:rPr>
          <w:rFonts w:ascii="Times New Roman" w:eastAsia="Times New Roman" w:hAnsi="Times New Roman" w:cs="Times New Roman"/>
          <w:noProof w:val="0"/>
          <w:sz w:val="24"/>
          <w:szCs w:val="24"/>
          <w:lang w:val="en-US" w:eastAsia="tr-TR"/>
        </w:rPr>
        <w:t>soxhlet</w:t>
      </w:r>
      <w:proofErr w:type="spellEnd"/>
      <w:r w:rsidRPr="00AE6B3B">
        <w:rPr>
          <w:rFonts w:ascii="Times New Roman" w:eastAsia="Times New Roman" w:hAnsi="Times New Roman" w:cs="Times New Roman"/>
          <w:noProof w:val="0"/>
          <w:sz w:val="24"/>
          <w:szCs w:val="24"/>
          <w:lang w:val="en-US" w:eastAsia="tr-TR"/>
        </w:rPr>
        <w:t xml:space="preserve"> device for 4 hours with petroleum ether. At the end of the extraction, which is carried out every 10 minutes, the sample is placed on the glass and dried at room temperature. 100 ml of distilled water is added to dry sample in the beaker and placed at 20 ± 20 ° C for 1 day. The clear solution above the sample is taken to measure the </w:t>
      </w:r>
      <w:proofErr w:type="spellStart"/>
      <w:r w:rsidRPr="00AE6B3B">
        <w:rPr>
          <w:rFonts w:ascii="Times New Roman" w:eastAsia="Times New Roman" w:hAnsi="Times New Roman" w:cs="Times New Roman"/>
          <w:noProof w:val="0"/>
          <w:sz w:val="24"/>
          <w:szCs w:val="24"/>
          <w:lang w:val="en-US" w:eastAsia="tr-TR"/>
        </w:rPr>
        <w:t>pH.</w:t>
      </w:r>
      <w:proofErr w:type="spellEnd"/>
    </w:p>
    <w:p w:rsidR="00AE6B3B" w:rsidRDefault="00AE6B3B" w:rsidP="00AE6B3B">
      <w:pPr>
        <w:spacing w:after="0" w:line="240" w:lineRule="auto"/>
        <w:rPr>
          <w:rFonts w:ascii="Times New Roman" w:eastAsia="Times New Roman" w:hAnsi="Times New Roman" w:cs="Times New Roman"/>
          <w:b/>
          <w:noProof w:val="0"/>
          <w:sz w:val="24"/>
          <w:szCs w:val="24"/>
          <w:lang w:val="en-US" w:eastAsia="tr-TR"/>
        </w:rPr>
      </w:pPr>
    </w:p>
    <w:p w:rsidR="00BB5D75" w:rsidRPr="00AE6B3B" w:rsidRDefault="00BB5D75" w:rsidP="00AE6B3B">
      <w:pPr>
        <w:spacing w:after="0" w:line="240" w:lineRule="auto"/>
        <w:rPr>
          <w:rFonts w:ascii="Times New Roman" w:eastAsia="Times New Roman" w:hAnsi="Times New Roman" w:cs="Times New Roman"/>
          <w:b/>
          <w:noProof w:val="0"/>
          <w:sz w:val="24"/>
          <w:szCs w:val="24"/>
          <w:lang w:val="en-US" w:eastAsia="tr-TR"/>
        </w:rPr>
      </w:pPr>
      <w:r w:rsidRPr="00AE6B3B">
        <w:rPr>
          <w:rFonts w:ascii="Times New Roman" w:eastAsia="Times New Roman" w:hAnsi="Times New Roman" w:cs="Times New Roman"/>
          <w:b/>
          <w:noProof w:val="0"/>
          <w:sz w:val="24"/>
          <w:szCs w:val="24"/>
          <w:lang w:val="en-US" w:eastAsia="tr-TR"/>
        </w:rPr>
        <w:t xml:space="preserve">2.5. Quantity of Soluble Matter in Water  </w:t>
      </w:r>
    </w:p>
    <w:p w:rsidR="00BB5D75" w:rsidRPr="00AE6B3B" w:rsidRDefault="00BB5D75" w:rsidP="00AE6B3B">
      <w:pPr>
        <w:spacing w:after="0" w:line="240" w:lineRule="auto"/>
        <w:rPr>
          <w:rFonts w:ascii="Times New Roman" w:eastAsia="Times New Roman" w:hAnsi="Times New Roman" w:cs="Times New Roman"/>
          <w:b/>
          <w:noProof w:val="0"/>
          <w:sz w:val="24"/>
          <w:szCs w:val="24"/>
          <w:lang w:val="en-US" w:eastAsia="tr-TR"/>
        </w:rPr>
      </w:pPr>
    </w:p>
    <w:p w:rsidR="00BB5D75" w:rsidRPr="00AE6B3B" w:rsidRDefault="00BB5D75" w:rsidP="00AE6B3B">
      <w:pPr>
        <w:spacing w:after="0" w:line="240" w:lineRule="auto"/>
        <w:rPr>
          <w:rFonts w:ascii="Times New Roman" w:eastAsia="Times New Roman" w:hAnsi="Times New Roman" w:cs="Times New Roman"/>
          <w:b/>
          <w:noProof w:val="0"/>
          <w:sz w:val="24"/>
          <w:szCs w:val="24"/>
          <w:lang w:val="en-US" w:eastAsia="tr-TR"/>
        </w:rPr>
      </w:pPr>
      <w:r w:rsidRPr="00AE6B3B">
        <w:rPr>
          <w:rFonts w:ascii="Times New Roman" w:eastAsia="Times New Roman" w:hAnsi="Times New Roman" w:cs="Times New Roman"/>
          <w:b/>
          <w:noProof w:val="0"/>
          <w:sz w:val="24"/>
          <w:szCs w:val="24"/>
          <w:lang w:val="en-US" w:eastAsia="tr-TR"/>
        </w:rPr>
        <w:t>Device and Materials:</w:t>
      </w:r>
    </w:p>
    <w:p w:rsidR="00BB5D75" w:rsidRPr="00AE6B3B" w:rsidRDefault="00BB5D75" w:rsidP="00AE6B3B">
      <w:pPr>
        <w:spacing w:after="0" w:line="240" w:lineRule="auto"/>
        <w:rPr>
          <w:rFonts w:ascii="Times New Roman" w:eastAsia="Times New Roman" w:hAnsi="Times New Roman" w:cs="Times New Roman"/>
          <w:noProof w:val="0"/>
          <w:sz w:val="24"/>
          <w:szCs w:val="24"/>
          <w:lang w:val="en-US" w:eastAsia="tr-TR"/>
        </w:rPr>
      </w:pPr>
      <w:r w:rsidRPr="00AE6B3B">
        <w:rPr>
          <w:rFonts w:ascii="Times New Roman" w:eastAsia="Times New Roman" w:hAnsi="Times New Roman" w:cs="Times New Roman"/>
          <w:noProof w:val="0"/>
          <w:sz w:val="24"/>
          <w:szCs w:val="24"/>
          <w:lang w:val="en-US" w:eastAsia="tr-TR"/>
        </w:rPr>
        <w:t>-General Laboratory Materials</w:t>
      </w:r>
    </w:p>
    <w:p w:rsidR="00BB5D75" w:rsidRPr="00AE6B3B" w:rsidRDefault="00BB5D75" w:rsidP="00AE6B3B">
      <w:pPr>
        <w:spacing w:after="0" w:line="240" w:lineRule="auto"/>
        <w:rPr>
          <w:rFonts w:ascii="Times New Roman" w:eastAsia="Times New Roman" w:hAnsi="Times New Roman" w:cs="Times New Roman"/>
          <w:noProof w:val="0"/>
          <w:sz w:val="24"/>
          <w:szCs w:val="24"/>
          <w:lang w:val="en-US" w:eastAsia="tr-TR"/>
        </w:rPr>
      </w:pPr>
      <w:r w:rsidRPr="00AE6B3B">
        <w:rPr>
          <w:rFonts w:ascii="Times New Roman" w:eastAsia="Times New Roman" w:hAnsi="Times New Roman" w:cs="Times New Roman"/>
          <w:noProof w:val="0"/>
          <w:sz w:val="24"/>
          <w:szCs w:val="24"/>
          <w:lang w:val="en-US" w:eastAsia="tr-TR"/>
        </w:rPr>
        <w:t>-</w:t>
      </w:r>
      <w:proofErr w:type="spellStart"/>
      <w:r w:rsidRPr="00AE6B3B">
        <w:rPr>
          <w:rFonts w:ascii="Times New Roman" w:eastAsia="Times New Roman" w:hAnsi="Times New Roman" w:cs="Times New Roman"/>
          <w:noProof w:val="0"/>
          <w:sz w:val="24"/>
          <w:szCs w:val="24"/>
          <w:lang w:val="en-US" w:eastAsia="tr-TR"/>
        </w:rPr>
        <w:t>Soxhlet</w:t>
      </w:r>
      <w:proofErr w:type="spellEnd"/>
      <w:r w:rsidRPr="00AE6B3B">
        <w:rPr>
          <w:rFonts w:ascii="Times New Roman" w:eastAsia="Times New Roman" w:hAnsi="Times New Roman" w:cs="Times New Roman"/>
          <w:noProof w:val="0"/>
          <w:sz w:val="24"/>
          <w:szCs w:val="24"/>
          <w:lang w:val="en-US" w:eastAsia="tr-TR"/>
        </w:rPr>
        <w:t xml:space="preserve"> device, seen in Figure 1</w:t>
      </w:r>
    </w:p>
    <w:p w:rsidR="00BB5D75" w:rsidRPr="00AE6B3B" w:rsidRDefault="00BB5D75" w:rsidP="00AE6B3B">
      <w:pPr>
        <w:spacing w:after="0" w:line="240" w:lineRule="auto"/>
        <w:rPr>
          <w:rFonts w:ascii="Times New Roman" w:eastAsia="Times New Roman" w:hAnsi="Times New Roman" w:cs="Times New Roman"/>
          <w:noProof w:val="0"/>
          <w:sz w:val="24"/>
          <w:szCs w:val="24"/>
          <w:lang w:val="en-US" w:eastAsia="tr-TR"/>
        </w:rPr>
      </w:pPr>
      <w:r w:rsidRPr="00AE6B3B">
        <w:rPr>
          <w:rFonts w:ascii="Times New Roman" w:eastAsia="Times New Roman" w:hAnsi="Times New Roman" w:cs="Times New Roman"/>
          <w:noProof w:val="0"/>
          <w:sz w:val="24"/>
          <w:szCs w:val="24"/>
          <w:lang w:val="en-US" w:eastAsia="tr-TR"/>
        </w:rPr>
        <w:t>-Flask, With Cover</w:t>
      </w:r>
    </w:p>
    <w:p w:rsidR="00BB5D75" w:rsidRPr="00AE6B3B" w:rsidRDefault="00BB5D75" w:rsidP="00AE6B3B">
      <w:pPr>
        <w:spacing w:after="0" w:line="240" w:lineRule="auto"/>
        <w:rPr>
          <w:rFonts w:ascii="Times New Roman" w:eastAsia="Times New Roman" w:hAnsi="Times New Roman" w:cs="Times New Roman"/>
          <w:noProof w:val="0"/>
          <w:sz w:val="24"/>
          <w:szCs w:val="24"/>
          <w:lang w:val="en-US" w:eastAsia="tr-TR"/>
        </w:rPr>
      </w:pPr>
      <w:r w:rsidRPr="00AE6B3B">
        <w:rPr>
          <w:rFonts w:ascii="Times New Roman" w:eastAsia="Times New Roman" w:hAnsi="Times New Roman" w:cs="Times New Roman"/>
          <w:noProof w:val="0"/>
          <w:sz w:val="24"/>
          <w:szCs w:val="24"/>
          <w:lang w:val="en-US" w:eastAsia="tr-TR"/>
        </w:rPr>
        <w:t>-Grinding device, capable of 50-60 cycles per minute</w:t>
      </w:r>
    </w:p>
    <w:p w:rsidR="00BB5D75" w:rsidRPr="00AE6B3B" w:rsidRDefault="00BB5D75" w:rsidP="00AE6B3B">
      <w:pPr>
        <w:spacing w:after="0" w:line="240" w:lineRule="auto"/>
        <w:rPr>
          <w:rFonts w:ascii="Times New Roman" w:eastAsia="Times New Roman" w:hAnsi="Times New Roman" w:cs="Times New Roman"/>
          <w:noProof w:val="0"/>
          <w:sz w:val="24"/>
          <w:szCs w:val="24"/>
          <w:lang w:val="en-US" w:eastAsia="tr-TR"/>
        </w:rPr>
      </w:pPr>
      <w:r w:rsidRPr="00AE6B3B">
        <w:rPr>
          <w:rFonts w:ascii="Times New Roman" w:eastAsia="Times New Roman" w:hAnsi="Times New Roman" w:cs="Times New Roman"/>
          <w:noProof w:val="0"/>
          <w:sz w:val="24"/>
          <w:szCs w:val="24"/>
          <w:lang w:val="en-US" w:eastAsia="tr-TR"/>
        </w:rPr>
        <w:t>- Petroleum Ether</w:t>
      </w:r>
    </w:p>
    <w:p w:rsidR="00BB5D75" w:rsidRPr="00AE6B3B" w:rsidRDefault="00BB5D75" w:rsidP="00AE6B3B">
      <w:pPr>
        <w:spacing w:after="0" w:line="240" w:lineRule="auto"/>
        <w:rPr>
          <w:rFonts w:ascii="Times New Roman" w:eastAsia="Times New Roman" w:hAnsi="Times New Roman" w:cs="Times New Roman"/>
          <w:noProof w:val="0"/>
          <w:sz w:val="24"/>
          <w:szCs w:val="24"/>
          <w:lang w:val="en-US" w:eastAsia="tr-TR"/>
        </w:rPr>
      </w:pPr>
      <w:r w:rsidRPr="00AE6B3B">
        <w:rPr>
          <w:rFonts w:ascii="Times New Roman" w:eastAsia="Times New Roman" w:hAnsi="Times New Roman" w:cs="Times New Roman"/>
          <w:noProof w:val="0"/>
          <w:sz w:val="24"/>
          <w:szCs w:val="24"/>
          <w:lang w:val="en-US" w:eastAsia="tr-TR"/>
        </w:rPr>
        <w:t>-</w:t>
      </w:r>
      <w:proofErr w:type="spellStart"/>
      <w:r w:rsidRPr="00AE6B3B">
        <w:rPr>
          <w:rFonts w:ascii="Times New Roman" w:eastAsia="Times New Roman" w:hAnsi="Times New Roman" w:cs="Times New Roman"/>
          <w:noProof w:val="0"/>
          <w:sz w:val="24"/>
          <w:szCs w:val="24"/>
          <w:lang w:val="en-US" w:eastAsia="tr-TR"/>
        </w:rPr>
        <w:t>Sulphuric</w:t>
      </w:r>
      <w:proofErr w:type="spellEnd"/>
      <w:r w:rsidRPr="00AE6B3B">
        <w:rPr>
          <w:rFonts w:ascii="Times New Roman" w:eastAsia="Times New Roman" w:hAnsi="Times New Roman" w:cs="Times New Roman"/>
          <w:noProof w:val="0"/>
          <w:sz w:val="24"/>
          <w:szCs w:val="24"/>
          <w:lang w:val="en-US" w:eastAsia="tr-TR"/>
        </w:rPr>
        <w:t xml:space="preserve"> Acid</w:t>
      </w:r>
    </w:p>
    <w:p w:rsidR="00BB5D75" w:rsidRPr="00AE6B3B" w:rsidRDefault="00BB5D75" w:rsidP="00AE6B3B">
      <w:pPr>
        <w:spacing w:after="0" w:line="240" w:lineRule="auto"/>
        <w:rPr>
          <w:rFonts w:ascii="Times New Roman" w:eastAsia="Times New Roman" w:hAnsi="Times New Roman" w:cs="Times New Roman"/>
          <w:noProof w:val="0"/>
          <w:sz w:val="24"/>
          <w:szCs w:val="24"/>
          <w:lang w:val="en-US" w:eastAsia="tr-TR"/>
        </w:rPr>
      </w:pPr>
      <w:r w:rsidRPr="00AE6B3B">
        <w:rPr>
          <w:rFonts w:ascii="Times New Roman" w:eastAsia="Times New Roman" w:hAnsi="Times New Roman" w:cs="Times New Roman"/>
          <w:noProof w:val="0"/>
          <w:sz w:val="24"/>
          <w:szCs w:val="24"/>
          <w:lang w:val="en-US" w:eastAsia="tr-TR"/>
        </w:rPr>
        <w:t>-Deionized water</w:t>
      </w:r>
    </w:p>
    <w:p w:rsidR="00BB5D75" w:rsidRPr="00AE6B3B" w:rsidRDefault="00BB5D75" w:rsidP="00AE6B3B">
      <w:pPr>
        <w:spacing w:after="0" w:line="240" w:lineRule="auto"/>
        <w:rPr>
          <w:rFonts w:ascii="Times New Roman" w:eastAsia="Times New Roman" w:hAnsi="Times New Roman" w:cs="Times New Roman"/>
          <w:noProof w:val="0"/>
          <w:sz w:val="24"/>
          <w:szCs w:val="24"/>
          <w:lang w:val="en-US" w:eastAsia="tr-TR"/>
        </w:rPr>
      </w:pPr>
    </w:p>
    <w:p w:rsidR="00BB5D75" w:rsidRPr="00AE6B3B" w:rsidRDefault="00BB5D75" w:rsidP="00AE6B3B">
      <w:pPr>
        <w:spacing w:after="0" w:line="240" w:lineRule="auto"/>
        <w:jc w:val="both"/>
        <w:rPr>
          <w:rFonts w:ascii="Times New Roman" w:eastAsia="Times New Roman" w:hAnsi="Times New Roman" w:cs="Times New Roman"/>
          <w:b/>
          <w:noProof w:val="0"/>
          <w:sz w:val="24"/>
          <w:szCs w:val="24"/>
          <w:lang w:val="en-US" w:eastAsia="tr-TR"/>
        </w:rPr>
      </w:pPr>
      <w:r w:rsidRPr="00AE6B3B">
        <w:rPr>
          <w:rFonts w:ascii="Times New Roman" w:eastAsia="Times New Roman" w:hAnsi="Times New Roman" w:cs="Times New Roman"/>
          <w:b/>
          <w:noProof w:val="0"/>
          <w:sz w:val="24"/>
          <w:szCs w:val="24"/>
          <w:lang w:val="en-US" w:eastAsia="tr-TR"/>
        </w:rPr>
        <w:t>Experimental Procedure:</w:t>
      </w:r>
    </w:p>
    <w:p w:rsidR="00BB5D75" w:rsidRPr="00AE6B3B" w:rsidRDefault="00BB5D75" w:rsidP="00AE6B3B">
      <w:pPr>
        <w:spacing w:after="0" w:line="240" w:lineRule="auto"/>
        <w:jc w:val="both"/>
        <w:rPr>
          <w:rFonts w:ascii="Times New Roman" w:eastAsia="Times New Roman" w:hAnsi="Times New Roman" w:cs="Times New Roman"/>
          <w:noProof w:val="0"/>
          <w:sz w:val="24"/>
          <w:szCs w:val="24"/>
          <w:lang w:val="en-US" w:eastAsia="tr-TR"/>
        </w:rPr>
      </w:pPr>
      <w:r w:rsidRPr="00AE6B3B">
        <w:rPr>
          <w:rFonts w:ascii="Times New Roman" w:eastAsia="Times New Roman" w:hAnsi="Times New Roman" w:cs="Times New Roman"/>
          <w:noProof w:val="0"/>
          <w:sz w:val="24"/>
          <w:szCs w:val="24"/>
          <w:lang w:val="en-US" w:eastAsia="tr-TR"/>
        </w:rPr>
        <w:lastRenderedPageBreak/>
        <w:t xml:space="preserve">Approximately 10 g of the sample is carefully weighed (m1) and placed in the cartridge and placed in the </w:t>
      </w:r>
      <w:proofErr w:type="spellStart"/>
      <w:r w:rsidRPr="00AE6B3B">
        <w:rPr>
          <w:rFonts w:ascii="Times New Roman" w:eastAsia="Times New Roman" w:hAnsi="Times New Roman" w:cs="Times New Roman"/>
          <w:noProof w:val="0"/>
          <w:sz w:val="24"/>
          <w:szCs w:val="24"/>
          <w:lang w:val="en-US" w:eastAsia="tr-TR"/>
        </w:rPr>
        <w:t>soxhlet</w:t>
      </w:r>
      <w:proofErr w:type="spellEnd"/>
      <w:r w:rsidRPr="00AE6B3B">
        <w:rPr>
          <w:rFonts w:ascii="Times New Roman" w:eastAsia="Times New Roman" w:hAnsi="Times New Roman" w:cs="Times New Roman"/>
          <w:noProof w:val="0"/>
          <w:sz w:val="24"/>
          <w:szCs w:val="24"/>
          <w:lang w:val="en-US" w:eastAsia="tr-TR"/>
        </w:rPr>
        <w:t xml:space="preserve"> device. After extraction with petroleum ether, the sample taken to the filter paper is left in the open air and the solvent is allowed to fly. Add 500 ml of distilled water at 25-26 °C to the sample placed on the lid. The flask with the lid closed is placed in the shaker and shakes for 2 hours at this temperature.</w:t>
      </w:r>
    </w:p>
    <w:p w:rsidR="00AE6B3B" w:rsidRDefault="00AE6B3B" w:rsidP="00AE6B3B">
      <w:pPr>
        <w:spacing w:after="0" w:line="240" w:lineRule="auto"/>
        <w:jc w:val="both"/>
        <w:rPr>
          <w:rFonts w:ascii="Times New Roman" w:eastAsia="Times New Roman" w:hAnsi="Times New Roman" w:cs="Times New Roman"/>
          <w:noProof w:val="0"/>
          <w:sz w:val="24"/>
          <w:szCs w:val="24"/>
          <w:lang w:val="en-US" w:eastAsia="tr-TR"/>
        </w:rPr>
      </w:pPr>
    </w:p>
    <w:p w:rsidR="00B84BA4" w:rsidRPr="00AE6B3B" w:rsidRDefault="00BB5D75" w:rsidP="00AE6B3B">
      <w:pPr>
        <w:spacing w:after="0" w:line="240" w:lineRule="auto"/>
        <w:jc w:val="both"/>
        <w:rPr>
          <w:rFonts w:ascii="Times New Roman" w:eastAsia="Times New Roman" w:hAnsi="Times New Roman" w:cs="Times New Roman"/>
          <w:noProof w:val="0"/>
          <w:sz w:val="24"/>
          <w:szCs w:val="24"/>
          <w:lang w:val="en-US" w:eastAsia="tr-TR"/>
        </w:rPr>
      </w:pPr>
      <w:r w:rsidRPr="00AE6B3B">
        <w:rPr>
          <w:rFonts w:ascii="Times New Roman" w:eastAsia="Times New Roman" w:hAnsi="Times New Roman" w:cs="Times New Roman"/>
          <w:noProof w:val="0"/>
          <w:sz w:val="24"/>
          <w:szCs w:val="24"/>
          <w:lang w:val="en-US" w:eastAsia="tr-TR"/>
        </w:rPr>
        <w:t>Porcelain capsule is put into constant weighing in 100 °C and weighed after cooling in desiccator (m2). At the end of the rinse, the solution in the solution is filtered immediately. 50ml with pipette. the filter is transferred to the porcelain capsule. The capsule is heated in a water bath and the solution is evaporated to dryness. The capsule is put into a constant weighing at 100 °C and weighed after drying in a desiccator (m3).</w:t>
      </w:r>
    </w:p>
    <w:p w:rsidR="00B84BA4" w:rsidRPr="00AE6B3B" w:rsidRDefault="00B84BA4" w:rsidP="00AE6B3B">
      <w:pPr>
        <w:shd w:val="clear" w:color="auto" w:fill="F5F5F5"/>
        <w:spacing w:after="0" w:line="240" w:lineRule="auto"/>
        <w:rPr>
          <w:rFonts w:ascii="Times New Roman" w:eastAsia="Times New Roman" w:hAnsi="Times New Roman" w:cs="Times New Roman"/>
          <w:b/>
          <w:noProof w:val="0"/>
          <w:sz w:val="24"/>
          <w:szCs w:val="24"/>
          <w:lang w:val="en-US" w:eastAsia="tr-TR"/>
        </w:rPr>
      </w:pPr>
    </w:p>
    <w:p w:rsidR="00BB5D75" w:rsidRPr="00AE6B3B" w:rsidRDefault="00BB5D75" w:rsidP="00AE6B3B">
      <w:pPr>
        <w:spacing w:after="0" w:line="240" w:lineRule="auto"/>
        <w:rPr>
          <w:rFonts w:ascii="Times New Roman" w:eastAsia="Times New Roman" w:hAnsi="Times New Roman" w:cs="Times New Roman"/>
          <w:noProof w:val="0"/>
          <w:sz w:val="24"/>
          <w:szCs w:val="24"/>
          <w:lang w:val="en-US" w:eastAsia="tr-TR"/>
        </w:rPr>
      </w:pPr>
    </w:p>
    <w:p w:rsidR="00BB5D75" w:rsidRPr="00AE6B3B" w:rsidRDefault="00BB5D75" w:rsidP="00AE6B3B">
      <w:pPr>
        <w:spacing w:after="0" w:line="240" w:lineRule="auto"/>
        <w:rPr>
          <w:rFonts w:ascii="Times New Roman" w:eastAsia="Times New Roman" w:hAnsi="Times New Roman" w:cs="Times New Roman"/>
          <w:b/>
          <w:noProof w:val="0"/>
          <w:sz w:val="24"/>
          <w:szCs w:val="24"/>
          <w:lang w:val="en-US" w:eastAsia="tr-TR"/>
        </w:rPr>
      </w:pPr>
      <w:r w:rsidRPr="00AE6B3B">
        <w:rPr>
          <w:rFonts w:ascii="Times New Roman" w:eastAsia="Times New Roman" w:hAnsi="Times New Roman" w:cs="Times New Roman"/>
          <w:b/>
          <w:noProof w:val="0"/>
          <w:sz w:val="24"/>
          <w:szCs w:val="24"/>
          <w:lang w:val="en-US" w:eastAsia="tr-TR"/>
        </w:rPr>
        <w:t>2.6. Determination of Nitrogen</w:t>
      </w:r>
    </w:p>
    <w:p w:rsidR="00BB5D75" w:rsidRPr="00AE6B3B" w:rsidRDefault="00BB5D75" w:rsidP="00AE6B3B">
      <w:pPr>
        <w:spacing w:after="0" w:line="240" w:lineRule="auto"/>
        <w:rPr>
          <w:rFonts w:ascii="Times New Roman" w:eastAsia="Times New Roman" w:hAnsi="Times New Roman" w:cs="Times New Roman"/>
          <w:b/>
          <w:noProof w:val="0"/>
          <w:sz w:val="24"/>
          <w:szCs w:val="24"/>
          <w:lang w:val="en-US" w:eastAsia="tr-TR"/>
        </w:rPr>
      </w:pPr>
    </w:p>
    <w:p w:rsidR="00BB5D75" w:rsidRPr="00AE6B3B" w:rsidRDefault="00BB5D75" w:rsidP="00AE6B3B">
      <w:pPr>
        <w:spacing w:after="0" w:line="240" w:lineRule="auto"/>
        <w:rPr>
          <w:rFonts w:ascii="Times New Roman" w:eastAsia="Times New Roman" w:hAnsi="Times New Roman" w:cs="Times New Roman"/>
          <w:b/>
          <w:noProof w:val="0"/>
          <w:sz w:val="24"/>
          <w:szCs w:val="24"/>
          <w:lang w:val="en-US" w:eastAsia="tr-TR"/>
        </w:rPr>
      </w:pPr>
      <w:r w:rsidRPr="00AE6B3B">
        <w:rPr>
          <w:rFonts w:ascii="Times New Roman" w:eastAsia="Times New Roman" w:hAnsi="Times New Roman" w:cs="Times New Roman"/>
          <w:b/>
          <w:noProof w:val="0"/>
          <w:sz w:val="24"/>
          <w:szCs w:val="24"/>
          <w:lang w:val="en-US" w:eastAsia="tr-TR"/>
        </w:rPr>
        <w:t>Device and Materials:</w:t>
      </w:r>
    </w:p>
    <w:p w:rsidR="00BB5D75" w:rsidRPr="00AE6B3B" w:rsidRDefault="00BB5D75" w:rsidP="00AE6B3B">
      <w:pPr>
        <w:spacing w:after="0" w:line="240" w:lineRule="auto"/>
        <w:rPr>
          <w:rFonts w:ascii="Times New Roman" w:eastAsia="Times New Roman" w:hAnsi="Times New Roman" w:cs="Times New Roman"/>
          <w:noProof w:val="0"/>
          <w:sz w:val="24"/>
          <w:szCs w:val="24"/>
          <w:lang w:val="en-US" w:eastAsia="tr-TR"/>
        </w:rPr>
      </w:pPr>
      <w:r w:rsidRPr="00AE6B3B">
        <w:rPr>
          <w:rFonts w:ascii="Times New Roman" w:eastAsia="Times New Roman" w:hAnsi="Times New Roman" w:cs="Times New Roman"/>
          <w:noProof w:val="0"/>
          <w:sz w:val="24"/>
          <w:szCs w:val="24"/>
          <w:lang w:val="en-US" w:eastAsia="tr-TR"/>
        </w:rPr>
        <w:t>-General Laboratory Materials</w:t>
      </w:r>
    </w:p>
    <w:p w:rsidR="00BB5D75" w:rsidRPr="00AE6B3B" w:rsidRDefault="00BB5D75" w:rsidP="00AE6B3B">
      <w:pPr>
        <w:spacing w:after="0" w:line="240" w:lineRule="auto"/>
        <w:rPr>
          <w:rFonts w:ascii="Times New Roman" w:eastAsia="Times New Roman" w:hAnsi="Times New Roman" w:cs="Times New Roman"/>
          <w:noProof w:val="0"/>
          <w:sz w:val="24"/>
          <w:szCs w:val="24"/>
          <w:lang w:val="en-US" w:eastAsia="tr-TR"/>
        </w:rPr>
      </w:pPr>
      <w:r w:rsidRPr="00AE6B3B">
        <w:rPr>
          <w:rFonts w:ascii="Times New Roman" w:eastAsia="Times New Roman" w:hAnsi="Times New Roman" w:cs="Times New Roman"/>
          <w:noProof w:val="0"/>
          <w:sz w:val="24"/>
          <w:szCs w:val="24"/>
          <w:lang w:val="en-US" w:eastAsia="tr-TR"/>
        </w:rPr>
        <w:t>-</w:t>
      </w:r>
      <w:proofErr w:type="spellStart"/>
      <w:r w:rsidRPr="00AE6B3B">
        <w:rPr>
          <w:rFonts w:ascii="Times New Roman" w:eastAsia="Times New Roman" w:hAnsi="Times New Roman" w:cs="Times New Roman"/>
          <w:noProof w:val="0"/>
          <w:sz w:val="24"/>
          <w:szCs w:val="24"/>
          <w:lang w:val="en-US" w:eastAsia="tr-TR"/>
        </w:rPr>
        <w:t>Kjeldahl</w:t>
      </w:r>
      <w:proofErr w:type="spellEnd"/>
      <w:r w:rsidRPr="00AE6B3B">
        <w:rPr>
          <w:rFonts w:ascii="Times New Roman" w:eastAsia="Times New Roman" w:hAnsi="Times New Roman" w:cs="Times New Roman"/>
          <w:noProof w:val="0"/>
          <w:sz w:val="24"/>
          <w:szCs w:val="24"/>
          <w:lang w:val="en-US" w:eastAsia="tr-TR"/>
        </w:rPr>
        <w:t xml:space="preserve"> Balloons</w:t>
      </w:r>
    </w:p>
    <w:p w:rsidR="00BB5D75" w:rsidRPr="00AE6B3B" w:rsidRDefault="00BB5D75" w:rsidP="00AE6B3B">
      <w:pPr>
        <w:spacing w:after="0" w:line="240" w:lineRule="auto"/>
        <w:rPr>
          <w:rFonts w:ascii="Times New Roman" w:eastAsia="Times New Roman" w:hAnsi="Times New Roman" w:cs="Times New Roman"/>
          <w:noProof w:val="0"/>
          <w:sz w:val="24"/>
          <w:szCs w:val="24"/>
          <w:lang w:val="en-US" w:eastAsia="tr-TR"/>
        </w:rPr>
      </w:pPr>
      <w:r w:rsidRPr="00AE6B3B">
        <w:rPr>
          <w:rFonts w:ascii="Times New Roman" w:eastAsia="Times New Roman" w:hAnsi="Times New Roman" w:cs="Times New Roman"/>
          <w:noProof w:val="0"/>
          <w:sz w:val="24"/>
          <w:szCs w:val="24"/>
          <w:lang w:val="en-US" w:eastAsia="tr-TR"/>
        </w:rPr>
        <w:t>-Cooler</w:t>
      </w:r>
    </w:p>
    <w:p w:rsidR="00BB5D75" w:rsidRPr="00AE6B3B" w:rsidRDefault="00BB5D75" w:rsidP="00AE6B3B">
      <w:pPr>
        <w:spacing w:after="0" w:line="240" w:lineRule="auto"/>
        <w:rPr>
          <w:rFonts w:ascii="Times New Roman" w:eastAsia="Times New Roman" w:hAnsi="Times New Roman" w:cs="Times New Roman"/>
          <w:noProof w:val="0"/>
          <w:sz w:val="24"/>
          <w:szCs w:val="24"/>
          <w:lang w:val="en-US" w:eastAsia="tr-TR"/>
        </w:rPr>
      </w:pPr>
      <w:r w:rsidRPr="00AE6B3B">
        <w:rPr>
          <w:rFonts w:ascii="Times New Roman" w:eastAsia="Times New Roman" w:hAnsi="Times New Roman" w:cs="Times New Roman"/>
          <w:noProof w:val="0"/>
          <w:sz w:val="24"/>
          <w:szCs w:val="24"/>
          <w:lang w:val="en-US" w:eastAsia="tr-TR"/>
        </w:rPr>
        <w:t>-</w:t>
      </w:r>
      <w:proofErr w:type="spellStart"/>
      <w:r w:rsidRPr="00AE6B3B">
        <w:rPr>
          <w:rFonts w:ascii="Times New Roman" w:eastAsia="Times New Roman" w:hAnsi="Times New Roman" w:cs="Times New Roman"/>
          <w:noProof w:val="0"/>
          <w:sz w:val="24"/>
          <w:szCs w:val="24"/>
          <w:lang w:val="en-US" w:eastAsia="tr-TR"/>
        </w:rPr>
        <w:t>Sulphuric</w:t>
      </w:r>
      <w:proofErr w:type="spellEnd"/>
      <w:r w:rsidRPr="00AE6B3B">
        <w:rPr>
          <w:rFonts w:ascii="Times New Roman" w:eastAsia="Times New Roman" w:hAnsi="Times New Roman" w:cs="Times New Roman"/>
          <w:noProof w:val="0"/>
          <w:sz w:val="24"/>
          <w:szCs w:val="24"/>
          <w:lang w:val="en-US" w:eastAsia="tr-TR"/>
        </w:rPr>
        <w:t xml:space="preserve"> Acid</w:t>
      </w:r>
    </w:p>
    <w:p w:rsidR="00BB5D75" w:rsidRPr="00AE6B3B" w:rsidRDefault="00BB5D75" w:rsidP="00AE6B3B">
      <w:pPr>
        <w:spacing w:after="0" w:line="240" w:lineRule="auto"/>
        <w:jc w:val="both"/>
        <w:rPr>
          <w:rFonts w:ascii="Times New Roman" w:eastAsia="Times New Roman" w:hAnsi="Times New Roman" w:cs="Times New Roman"/>
          <w:noProof w:val="0"/>
          <w:sz w:val="24"/>
          <w:szCs w:val="24"/>
          <w:lang w:val="en-US" w:eastAsia="tr-TR"/>
        </w:rPr>
      </w:pPr>
      <w:r w:rsidRPr="00AE6B3B">
        <w:rPr>
          <w:rFonts w:ascii="Times New Roman" w:eastAsia="Times New Roman" w:hAnsi="Times New Roman" w:cs="Times New Roman"/>
          <w:noProof w:val="0"/>
          <w:sz w:val="24"/>
          <w:szCs w:val="24"/>
          <w:lang w:val="en-US" w:eastAsia="tr-TR"/>
        </w:rPr>
        <w:t>-The catalyst is composed of a mixture of 100 mg CuSO</w:t>
      </w:r>
      <w:r w:rsidRPr="00AE6B3B">
        <w:rPr>
          <w:rFonts w:ascii="Times New Roman" w:eastAsia="Times New Roman" w:hAnsi="Times New Roman" w:cs="Times New Roman"/>
          <w:noProof w:val="0"/>
          <w:sz w:val="24"/>
          <w:szCs w:val="24"/>
          <w:vertAlign w:val="subscript"/>
          <w:lang w:val="en-US" w:eastAsia="tr-TR"/>
        </w:rPr>
        <w:t>4</w:t>
      </w:r>
      <w:r w:rsidRPr="00AE6B3B">
        <w:rPr>
          <w:rFonts w:ascii="Times New Roman" w:eastAsia="Times New Roman" w:hAnsi="Times New Roman" w:cs="Times New Roman"/>
          <w:noProof w:val="0"/>
          <w:sz w:val="24"/>
          <w:szCs w:val="24"/>
          <w:lang w:val="en-US" w:eastAsia="tr-TR"/>
        </w:rPr>
        <w:t>.5H</w:t>
      </w:r>
      <w:r w:rsidRPr="00AE6B3B">
        <w:rPr>
          <w:rFonts w:ascii="Times New Roman" w:eastAsia="Times New Roman" w:hAnsi="Times New Roman" w:cs="Times New Roman"/>
          <w:noProof w:val="0"/>
          <w:sz w:val="24"/>
          <w:szCs w:val="24"/>
          <w:vertAlign w:val="subscript"/>
          <w:lang w:val="en-US" w:eastAsia="tr-TR"/>
        </w:rPr>
        <w:t>2</w:t>
      </w:r>
      <w:r w:rsidRPr="00AE6B3B">
        <w:rPr>
          <w:rFonts w:ascii="Times New Roman" w:eastAsia="Times New Roman" w:hAnsi="Times New Roman" w:cs="Times New Roman"/>
          <w:noProof w:val="0"/>
          <w:sz w:val="24"/>
          <w:szCs w:val="24"/>
          <w:lang w:val="en-US" w:eastAsia="tr-TR"/>
        </w:rPr>
        <w:t>O and 1g K</w:t>
      </w:r>
      <w:r w:rsidRPr="00AE6B3B">
        <w:rPr>
          <w:rFonts w:ascii="Times New Roman" w:eastAsia="Times New Roman" w:hAnsi="Times New Roman" w:cs="Times New Roman"/>
          <w:noProof w:val="0"/>
          <w:sz w:val="24"/>
          <w:szCs w:val="24"/>
          <w:vertAlign w:val="subscript"/>
          <w:lang w:val="en-US" w:eastAsia="tr-TR"/>
        </w:rPr>
        <w:t>2</w:t>
      </w:r>
      <w:r w:rsidRPr="00AE6B3B">
        <w:rPr>
          <w:rFonts w:ascii="Times New Roman" w:eastAsia="Times New Roman" w:hAnsi="Times New Roman" w:cs="Times New Roman"/>
          <w:noProof w:val="0"/>
          <w:sz w:val="24"/>
          <w:szCs w:val="24"/>
          <w:lang w:val="en-US" w:eastAsia="tr-TR"/>
        </w:rPr>
        <w:t>SO</w:t>
      </w:r>
      <w:r w:rsidRPr="00AE6B3B">
        <w:rPr>
          <w:rFonts w:ascii="Times New Roman" w:eastAsia="Times New Roman" w:hAnsi="Times New Roman" w:cs="Times New Roman"/>
          <w:noProof w:val="0"/>
          <w:sz w:val="24"/>
          <w:szCs w:val="24"/>
          <w:vertAlign w:val="subscript"/>
          <w:lang w:val="en-US" w:eastAsia="tr-TR"/>
        </w:rPr>
        <w:t>4</w:t>
      </w:r>
      <w:r w:rsidRPr="00AE6B3B">
        <w:rPr>
          <w:rFonts w:ascii="Times New Roman" w:eastAsia="Times New Roman" w:hAnsi="Times New Roman" w:cs="Times New Roman"/>
          <w:noProof w:val="0"/>
          <w:sz w:val="24"/>
          <w:szCs w:val="24"/>
          <w:lang w:val="en-US" w:eastAsia="tr-TR"/>
        </w:rPr>
        <w:t xml:space="preserve"> and is used to accelerate disintegration.</w:t>
      </w:r>
    </w:p>
    <w:p w:rsidR="00BB5D75" w:rsidRPr="00AE6B3B" w:rsidRDefault="00BB5D75" w:rsidP="00AE6B3B">
      <w:pPr>
        <w:spacing w:after="0" w:line="240" w:lineRule="auto"/>
        <w:jc w:val="both"/>
        <w:rPr>
          <w:rFonts w:ascii="Times New Roman" w:eastAsia="Times New Roman" w:hAnsi="Times New Roman" w:cs="Times New Roman"/>
          <w:noProof w:val="0"/>
          <w:sz w:val="24"/>
          <w:szCs w:val="24"/>
          <w:lang w:val="en-US" w:eastAsia="tr-TR"/>
        </w:rPr>
      </w:pPr>
      <w:r w:rsidRPr="00AE6B3B">
        <w:rPr>
          <w:rFonts w:ascii="Times New Roman" w:eastAsia="Times New Roman" w:hAnsi="Times New Roman" w:cs="Times New Roman"/>
          <w:noProof w:val="0"/>
          <w:sz w:val="24"/>
          <w:szCs w:val="24"/>
          <w:lang w:val="en-US" w:eastAsia="tr-TR"/>
        </w:rPr>
        <w:t>-phenolphthalein Solution, 1% (m / m) solution prepared with 95% (m / m) ethanol</w:t>
      </w:r>
    </w:p>
    <w:p w:rsidR="00BB5D75" w:rsidRPr="00AE6B3B" w:rsidRDefault="00BB5D75" w:rsidP="00AE6B3B">
      <w:pPr>
        <w:spacing w:after="0" w:line="240" w:lineRule="auto"/>
        <w:rPr>
          <w:rFonts w:ascii="Times New Roman" w:eastAsia="Times New Roman" w:hAnsi="Times New Roman" w:cs="Times New Roman"/>
          <w:noProof w:val="0"/>
          <w:sz w:val="24"/>
          <w:szCs w:val="24"/>
          <w:lang w:val="en-US" w:eastAsia="tr-TR"/>
        </w:rPr>
      </w:pPr>
      <w:r w:rsidRPr="00AE6B3B">
        <w:rPr>
          <w:rFonts w:ascii="Times New Roman" w:eastAsia="Times New Roman" w:hAnsi="Times New Roman" w:cs="Times New Roman"/>
          <w:noProof w:val="0"/>
          <w:sz w:val="24"/>
          <w:szCs w:val="24"/>
          <w:lang w:val="en-US" w:eastAsia="tr-TR"/>
        </w:rPr>
        <w:t>-</w:t>
      </w:r>
      <w:proofErr w:type="spellStart"/>
      <w:r w:rsidRPr="00AE6B3B">
        <w:rPr>
          <w:rFonts w:ascii="Times New Roman" w:eastAsia="Times New Roman" w:hAnsi="Times New Roman" w:cs="Times New Roman"/>
          <w:noProof w:val="0"/>
          <w:sz w:val="24"/>
          <w:szCs w:val="24"/>
          <w:lang w:val="en-US" w:eastAsia="tr-TR"/>
        </w:rPr>
        <w:t>NaOH</w:t>
      </w:r>
      <w:proofErr w:type="spellEnd"/>
      <w:r w:rsidRPr="00AE6B3B">
        <w:rPr>
          <w:rFonts w:ascii="Times New Roman" w:eastAsia="Times New Roman" w:hAnsi="Times New Roman" w:cs="Times New Roman"/>
          <w:noProof w:val="0"/>
          <w:sz w:val="24"/>
          <w:szCs w:val="24"/>
          <w:lang w:val="en-US" w:eastAsia="tr-TR"/>
        </w:rPr>
        <w:t xml:space="preserve"> solution, 40% (m / m)</w:t>
      </w:r>
    </w:p>
    <w:p w:rsidR="00BB5D75" w:rsidRPr="00AE6B3B" w:rsidRDefault="00BB5D75" w:rsidP="00AE6B3B">
      <w:pPr>
        <w:spacing w:after="0" w:line="240" w:lineRule="auto"/>
        <w:rPr>
          <w:rFonts w:ascii="Times New Roman" w:eastAsia="Times New Roman" w:hAnsi="Times New Roman" w:cs="Times New Roman"/>
          <w:noProof w:val="0"/>
          <w:sz w:val="24"/>
          <w:szCs w:val="24"/>
          <w:lang w:val="en-US" w:eastAsia="tr-TR"/>
        </w:rPr>
      </w:pPr>
      <w:r w:rsidRPr="00AE6B3B">
        <w:rPr>
          <w:rFonts w:ascii="Times New Roman" w:eastAsia="Times New Roman" w:hAnsi="Times New Roman" w:cs="Times New Roman"/>
          <w:noProof w:val="0"/>
          <w:sz w:val="24"/>
          <w:szCs w:val="24"/>
          <w:lang w:val="en-US" w:eastAsia="tr-TR"/>
        </w:rPr>
        <w:t xml:space="preserve">-Indicator, 0.1% (m / m) Congo red solution or 1 + 5 methyl red + </w:t>
      </w:r>
      <w:proofErr w:type="spellStart"/>
      <w:r w:rsidRPr="00AE6B3B">
        <w:rPr>
          <w:rFonts w:ascii="Times New Roman" w:eastAsia="Times New Roman" w:hAnsi="Times New Roman" w:cs="Times New Roman"/>
          <w:noProof w:val="0"/>
          <w:sz w:val="24"/>
          <w:szCs w:val="24"/>
          <w:lang w:val="en-US" w:eastAsia="tr-TR"/>
        </w:rPr>
        <w:t>bromokrezol</w:t>
      </w:r>
      <w:proofErr w:type="spellEnd"/>
      <w:r w:rsidRPr="00AE6B3B">
        <w:rPr>
          <w:rFonts w:ascii="Times New Roman" w:eastAsia="Times New Roman" w:hAnsi="Times New Roman" w:cs="Times New Roman"/>
          <w:noProof w:val="0"/>
          <w:sz w:val="24"/>
          <w:szCs w:val="24"/>
          <w:lang w:val="en-US" w:eastAsia="tr-TR"/>
        </w:rPr>
        <w:t xml:space="preserve"> green mixture prepared with 95% ethanol solution of 0.1%</w:t>
      </w:r>
    </w:p>
    <w:p w:rsidR="00BB5D75" w:rsidRPr="00AE6B3B" w:rsidRDefault="00BB5D75" w:rsidP="00AE6B3B">
      <w:pPr>
        <w:spacing w:after="0" w:line="240" w:lineRule="auto"/>
        <w:rPr>
          <w:rFonts w:ascii="Times New Roman" w:eastAsia="Times New Roman" w:hAnsi="Times New Roman" w:cs="Times New Roman"/>
          <w:noProof w:val="0"/>
          <w:sz w:val="24"/>
          <w:szCs w:val="24"/>
          <w:lang w:val="en-US" w:eastAsia="tr-TR"/>
        </w:rPr>
      </w:pPr>
      <w:r w:rsidRPr="00AE6B3B">
        <w:rPr>
          <w:rFonts w:ascii="Times New Roman" w:eastAsia="Times New Roman" w:hAnsi="Times New Roman" w:cs="Times New Roman"/>
          <w:noProof w:val="0"/>
          <w:sz w:val="24"/>
          <w:szCs w:val="24"/>
          <w:lang w:val="en-US" w:eastAsia="tr-TR"/>
        </w:rPr>
        <w:t>-</w:t>
      </w:r>
      <w:proofErr w:type="spellStart"/>
      <w:r w:rsidRPr="00AE6B3B">
        <w:rPr>
          <w:rFonts w:ascii="Times New Roman" w:eastAsia="Times New Roman" w:hAnsi="Times New Roman" w:cs="Times New Roman"/>
          <w:noProof w:val="0"/>
          <w:sz w:val="24"/>
          <w:szCs w:val="24"/>
          <w:lang w:val="en-US" w:eastAsia="tr-TR"/>
        </w:rPr>
        <w:t>HCl</w:t>
      </w:r>
      <w:proofErr w:type="spellEnd"/>
      <w:r w:rsidRPr="00AE6B3B">
        <w:rPr>
          <w:rFonts w:ascii="Times New Roman" w:eastAsia="Times New Roman" w:hAnsi="Times New Roman" w:cs="Times New Roman"/>
          <w:noProof w:val="0"/>
          <w:sz w:val="24"/>
          <w:szCs w:val="24"/>
          <w:lang w:val="en-US" w:eastAsia="tr-TR"/>
        </w:rPr>
        <w:t xml:space="preserve"> solution, 0.1 N</w:t>
      </w:r>
    </w:p>
    <w:p w:rsidR="00BB5D75" w:rsidRPr="00AE6B3B" w:rsidRDefault="00BB5D75" w:rsidP="00AE6B3B">
      <w:pPr>
        <w:spacing w:after="0" w:line="240" w:lineRule="auto"/>
        <w:rPr>
          <w:rFonts w:ascii="Times New Roman" w:eastAsia="Times New Roman" w:hAnsi="Times New Roman" w:cs="Times New Roman"/>
          <w:noProof w:val="0"/>
          <w:sz w:val="24"/>
          <w:szCs w:val="24"/>
          <w:lang w:val="en-US" w:eastAsia="tr-TR"/>
        </w:rPr>
      </w:pPr>
      <w:r w:rsidRPr="00AE6B3B">
        <w:rPr>
          <w:rFonts w:ascii="Times New Roman" w:eastAsia="Times New Roman" w:hAnsi="Times New Roman" w:cs="Times New Roman"/>
          <w:noProof w:val="0"/>
          <w:sz w:val="24"/>
          <w:szCs w:val="24"/>
          <w:lang w:val="en-US" w:eastAsia="tr-TR"/>
        </w:rPr>
        <w:t>-</w:t>
      </w:r>
      <w:proofErr w:type="spellStart"/>
      <w:r w:rsidRPr="00AE6B3B">
        <w:rPr>
          <w:rFonts w:ascii="Times New Roman" w:eastAsia="Times New Roman" w:hAnsi="Times New Roman" w:cs="Times New Roman"/>
          <w:noProof w:val="0"/>
          <w:sz w:val="24"/>
          <w:szCs w:val="24"/>
          <w:lang w:val="en-US" w:eastAsia="tr-TR"/>
        </w:rPr>
        <w:t>NaOH</w:t>
      </w:r>
      <w:proofErr w:type="spellEnd"/>
      <w:r w:rsidRPr="00AE6B3B">
        <w:rPr>
          <w:rFonts w:ascii="Times New Roman" w:eastAsia="Times New Roman" w:hAnsi="Times New Roman" w:cs="Times New Roman"/>
          <w:noProof w:val="0"/>
          <w:sz w:val="24"/>
          <w:szCs w:val="24"/>
          <w:lang w:val="en-US" w:eastAsia="tr-TR"/>
        </w:rPr>
        <w:t xml:space="preserve"> solution, 0.1 N adjusted</w:t>
      </w:r>
    </w:p>
    <w:p w:rsidR="00BB5D75" w:rsidRPr="00AE6B3B" w:rsidRDefault="00BB5D75" w:rsidP="00AE6B3B">
      <w:pPr>
        <w:spacing w:after="0" w:line="240" w:lineRule="auto"/>
        <w:rPr>
          <w:rFonts w:ascii="Times New Roman" w:eastAsia="Times New Roman" w:hAnsi="Times New Roman" w:cs="Times New Roman"/>
          <w:noProof w:val="0"/>
          <w:sz w:val="24"/>
          <w:szCs w:val="24"/>
          <w:lang w:val="en-US" w:eastAsia="tr-TR"/>
        </w:rPr>
      </w:pPr>
    </w:p>
    <w:p w:rsidR="00BB5D75" w:rsidRPr="00AE6B3B" w:rsidRDefault="00BB5D75" w:rsidP="00AE6B3B">
      <w:pPr>
        <w:spacing w:after="0" w:line="240" w:lineRule="auto"/>
        <w:jc w:val="both"/>
        <w:rPr>
          <w:rFonts w:ascii="Times New Roman" w:eastAsia="Times New Roman" w:hAnsi="Times New Roman" w:cs="Times New Roman"/>
          <w:b/>
          <w:noProof w:val="0"/>
          <w:sz w:val="24"/>
          <w:szCs w:val="24"/>
          <w:lang w:val="en-US" w:eastAsia="tr-TR"/>
        </w:rPr>
      </w:pPr>
      <w:r w:rsidRPr="00AE6B3B">
        <w:rPr>
          <w:rFonts w:ascii="Times New Roman" w:eastAsia="Times New Roman" w:hAnsi="Times New Roman" w:cs="Times New Roman"/>
          <w:b/>
          <w:noProof w:val="0"/>
          <w:sz w:val="24"/>
          <w:szCs w:val="24"/>
          <w:lang w:val="en-US" w:eastAsia="tr-TR"/>
        </w:rPr>
        <w:t>Experimental Procedure:</w:t>
      </w:r>
    </w:p>
    <w:p w:rsidR="00BB5D75" w:rsidRPr="00AE6B3B" w:rsidRDefault="00BB5D75" w:rsidP="00AE6B3B">
      <w:pPr>
        <w:spacing w:after="0" w:line="240" w:lineRule="auto"/>
        <w:jc w:val="both"/>
        <w:rPr>
          <w:rFonts w:ascii="Times New Roman" w:eastAsia="Times New Roman" w:hAnsi="Times New Roman" w:cs="Times New Roman"/>
          <w:noProof w:val="0"/>
          <w:sz w:val="24"/>
          <w:szCs w:val="24"/>
          <w:lang w:val="en-US" w:eastAsia="tr-TR"/>
        </w:rPr>
      </w:pPr>
      <w:r w:rsidRPr="00AE6B3B">
        <w:rPr>
          <w:rFonts w:ascii="Times New Roman" w:eastAsia="Times New Roman" w:hAnsi="Times New Roman" w:cs="Times New Roman"/>
          <w:noProof w:val="0"/>
          <w:sz w:val="24"/>
          <w:szCs w:val="24"/>
          <w:lang w:val="en-US" w:eastAsia="tr-TR"/>
        </w:rPr>
        <w:t xml:space="preserve">Approximately 1g of the sample is weighed precisely (m). If the oil in the sample is more than 5% by weight, the sample is removed by keeping it in the petroleum ether, and the solvent is removed and air dried. This process is not required if the oil percentage is not greater. 20 ml of </w:t>
      </w:r>
      <w:proofErr w:type="spellStart"/>
      <w:r w:rsidRPr="00AE6B3B">
        <w:rPr>
          <w:rFonts w:ascii="Times New Roman" w:eastAsia="Times New Roman" w:hAnsi="Times New Roman" w:cs="Times New Roman"/>
          <w:noProof w:val="0"/>
          <w:sz w:val="24"/>
          <w:szCs w:val="24"/>
          <w:lang w:val="en-US" w:eastAsia="tr-TR"/>
        </w:rPr>
        <w:t>sulphuric</w:t>
      </w:r>
      <w:proofErr w:type="spellEnd"/>
      <w:r w:rsidRPr="00AE6B3B">
        <w:rPr>
          <w:rFonts w:ascii="Times New Roman" w:eastAsia="Times New Roman" w:hAnsi="Times New Roman" w:cs="Times New Roman"/>
          <w:noProof w:val="0"/>
          <w:sz w:val="24"/>
          <w:szCs w:val="24"/>
          <w:lang w:val="en-US" w:eastAsia="tr-TR"/>
        </w:rPr>
        <w:t xml:space="preserve"> acid is added to the oil-free sample placed on the </w:t>
      </w:r>
      <w:proofErr w:type="spellStart"/>
      <w:r w:rsidRPr="00AE6B3B">
        <w:rPr>
          <w:rFonts w:ascii="Times New Roman" w:eastAsia="Times New Roman" w:hAnsi="Times New Roman" w:cs="Times New Roman"/>
          <w:noProof w:val="0"/>
          <w:sz w:val="24"/>
          <w:szCs w:val="24"/>
          <w:lang w:val="en-US" w:eastAsia="tr-TR"/>
        </w:rPr>
        <w:t>Kjeldahl</w:t>
      </w:r>
      <w:proofErr w:type="spellEnd"/>
      <w:r w:rsidRPr="00AE6B3B">
        <w:rPr>
          <w:rFonts w:ascii="Times New Roman" w:eastAsia="Times New Roman" w:hAnsi="Times New Roman" w:cs="Times New Roman"/>
          <w:noProof w:val="0"/>
          <w:sz w:val="24"/>
          <w:szCs w:val="24"/>
          <w:lang w:val="en-US" w:eastAsia="tr-TR"/>
        </w:rPr>
        <w:t xml:space="preserve"> flask. A funnel is placed to prevent splashing into the inclined balloon's mouth and the balloon is heated in the small flame. The heating is continued until the skin is completely crushed without boiling the acid. Then about 8gr. catalyst is added. Heating is continued until the solution is clear and almost colorless with a stronger flame. The heated balloon itself is allowed to cool down. 250 ml of water is slowly added to the cooling solution. After placing 1 ml phenolphthalein solution and several boiling stones, they are placed in place in the assembly (Figure 2). 500 ml of flask 100 ml of 0.1 N </w:t>
      </w:r>
      <w:proofErr w:type="spellStart"/>
      <w:r w:rsidRPr="00AE6B3B">
        <w:rPr>
          <w:rFonts w:ascii="Times New Roman" w:eastAsia="Times New Roman" w:hAnsi="Times New Roman" w:cs="Times New Roman"/>
          <w:noProof w:val="0"/>
          <w:sz w:val="24"/>
          <w:szCs w:val="24"/>
          <w:lang w:val="en-US" w:eastAsia="tr-TR"/>
        </w:rPr>
        <w:t>HCl</w:t>
      </w:r>
      <w:proofErr w:type="spellEnd"/>
      <w:r w:rsidRPr="00AE6B3B">
        <w:rPr>
          <w:rFonts w:ascii="Times New Roman" w:eastAsia="Times New Roman" w:hAnsi="Times New Roman" w:cs="Times New Roman"/>
          <w:noProof w:val="0"/>
          <w:sz w:val="24"/>
          <w:szCs w:val="24"/>
          <w:lang w:val="en-US" w:eastAsia="tr-TR"/>
        </w:rPr>
        <w:t xml:space="preserve"> solution is placed and the outlet end of the cooler is immersed in the acid. The solution in the flask is made basic by dropping 40% </w:t>
      </w:r>
      <w:proofErr w:type="spellStart"/>
      <w:r w:rsidRPr="00AE6B3B">
        <w:rPr>
          <w:rFonts w:ascii="Times New Roman" w:eastAsia="Times New Roman" w:hAnsi="Times New Roman" w:cs="Times New Roman"/>
          <w:noProof w:val="0"/>
          <w:sz w:val="24"/>
          <w:szCs w:val="24"/>
          <w:lang w:val="en-US" w:eastAsia="tr-TR"/>
        </w:rPr>
        <w:t>NaOH</w:t>
      </w:r>
      <w:proofErr w:type="spellEnd"/>
      <w:r w:rsidRPr="00AE6B3B">
        <w:rPr>
          <w:rFonts w:ascii="Times New Roman" w:eastAsia="Times New Roman" w:hAnsi="Times New Roman" w:cs="Times New Roman"/>
          <w:noProof w:val="0"/>
          <w:sz w:val="24"/>
          <w:szCs w:val="24"/>
          <w:lang w:val="en-US" w:eastAsia="tr-TR"/>
        </w:rPr>
        <w:t xml:space="preserve"> solution into the separation funnel. The fact that the solution is basic means that the color turns red. The solution in the flask is heated and heated. Ammonia released by the reaction is absorbed by the acid solution. After the ammonia is removed from the cooler, the tip of the cooler is washed with distilled water and added to the solution. A few drops of indicator are added to the solution and the excess acid is titrated with the adjusted </w:t>
      </w:r>
      <w:proofErr w:type="spellStart"/>
      <w:r w:rsidRPr="00AE6B3B">
        <w:rPr>
          <w:rFonts w:ascii="Times New Roman" w:eastAsia="Times New Roman" w:hAnsi="Times New Roman" w:cs="Times New Roman"/>
          <w:noProof w:val="0"/>
          <w:sz w:val="24"/>
          <w:szCs w:val="24"/>
          <w:lang w:val="en-US" w:eastAsia="tr-TR"/>
        </w:rPr>
        <w:t>NaOH</w:t>
      </w:r>
      <w:proofErr w:type="spellEnd"/>
      <w:r w:rsidRPr="00AE6B3B">
        <w:rPr>
          <w:rFonts w:ascii="Times New Roman" w:eastAsia="Times New Roman" w:hAnsi="Times New Roman" w:cs="Times New Roman"/>
          <w:noProof w:val="0"/>
          <w:sz w:val="24"/>
          <w:szCs w:val="24"/>
          <w:lang w:val="en-US" w:eastAsia="tr-TR"/>
        </w:rPr>
        <w:t xml:space="preserve"> solution. The volume V</w:t>
      </w:r>
      <w:r w:rsidRPr="00AE6B3B">
        <w:rPr>
          <w:rFonts w:ascii="Times New Roman" w:eastAsia="Times New Roman" w:hAnsi="Times New Roman" w:cs="Times New Roman"/>
          <w:noProof w:val="0"/>
          <w:sz w:val="24"/>
          <w:szCs w:val="24"/>
          <w:vertAlign w:val="subscript"/>
          <w:lang w:val="en-US" w:eastAsia="tr-TR"/>
        </w:rPr>
        <w:t>1</w:t>
      </w:r>
      <w:r w:rsidRPr="00AE6B3B">
        <w:rPr>
          <w:rFonts w:ascii="Times New Roman" w:eastAsia="Times New Roman" w:hAnsi="Times New Roman" w:cs="Times New Roman"/>
          <w:noProof w:val="0"/>
          <w:sz w:val="24"/>
          <w:szCs w:val="24"/>
          <w:lang w:val="en-US" w:eastAsia="tr-TR"/>
        </w:rPr>
        <w:t xml:space="preserve"> of the spent base is recorded.</w:t>
      </w:r>
    </w:p>
    <w:p w:rsidR="00BB5D75" w:rsidRPr="00AE6B3B" w:rsidRDefault="00BB5D75" w:rsidP="00AE6B3B">
      <w:pPr>
        <w:spacing w:after="0" w:line="240" w:lineRule="auto"/>
        <w:jc w:val="both"/>
        <w:rPr>
          <w:rFonts w:ascii="Times New Roman" w:eastAsia="Times New Roman" w:hAnsi="Times New Roman" w:cs="Times New Roman"/>
          <w:noProof w:val="0"/>
          <w:sz w:val="24"/>
          <w:szCs w:val="24"/>
          <w:lang w:val="en-US" w:eastAsia="tr-TR"/>
        </w:rPr>
      </w:pPr>
    </w:p>
    <w:p w:rsidR="00BB5D75" w:rsidRPr="00AE6B3B" w:rsidRDefault="00BB5D75" w:rsidP="00AE6B3B">
      <w:pPr>
        <w:shd w:val="clear" w:color="auto" w:fill="F5F5F5"/>
        <w:spacing w:after="0" w:line="240" w:lineRule="auto"/>
        <w:rPr>
          <w:rFonts w:ascii="Times New Roman" w:eastAsia="Times New Roman" w:hAnsi="Times New Roman" w:cs="Times New Roman"/>
          <w:b/>
          <w:noProof w:val="0"/>
          <w:sz w:val="24"/>
          <w:szCs w:val="24"/>
          <w:lang w:val="en-US" w:eastAsia="tr-TR"/>
        </w:rPr>
      </w:pPr>
      <w:r w:rsidRPr="00AE6B3B">
        <w:rPr>
          <w:rFonts w:ascii="Times New Roman" w:eastAsia="Times New Roman" w:hAnsi="Times New Roman" w:cs="Times New Roman"/>
          <w:noProof w:val="0"/>
          <w:sz w:val="24"/>
          <w:szCs w:val="24"/>
          <w:lang w:val="en-US" w:eastAsia="tr-TR"/>
        </w:rPr>
        <w:t>The process performed so far is repeated without sample preparation and the volume (V</w:t>
      </w:r>
      <w:r w:rsidRPr="00AE6B3B">
        <w:rPr>
          <w:rFonts w:ascii="Times New Roman" w:eastAsia="Times New Roman" w:hAnsi="Times New Roman" w:cs="Times New Roman"/>
          <w:noProof w:val="0"/>
          <w:sz w:val="24"/>
          <w:szCs w:val="24"/>
          <w:vertAlign w:val="subscript"/>
          <w:lang w:val="en-US" w:eastAsia="tr-TR"/>
        </w:rPr>
        <w:t>2</w:t>
      </w:r>
      <w:r w:rsidRPr="00AE6B3B">
        <w:rPr>
          <w:rFonts w:ascii="Times New Roman" w:eastAsia="Times New Roman" w:hAnsi="Times New Roman" w:cs="Times New Roman"/>
          <w:noProof w:val="0"/>
          <w:sz w:val="24"/>
          <w:szCs w:val="24"/>
          <w:lang w:val="en-US" w:eastAsia="tr-TR"/>
        </w:rPr>
        <w:t>) of the base spent in the witness test is determined.</w:t>
      </w:r>
    </w:p>
    <w:p w:rsidR="00BB5D75" w:rsidRPr="00AE6B3B" w:rsidRDefault="00BB5D75" w:rsidP="00AE6B3B">
      <w:pPr>
        <w:shd w:val="clear" w:color="auto" w:fill="F5F5F5"/>
        <w:spacing w:after="0" w:line="240" w:lineRule="auto"/>
        <w:rPr>
          <w:rFonts w:ascii="Times New Roman" w:eastAsia="Times New Roman" w:hAnsi="Times New Roman" w:cs="Times New Roman"/>
          <w:b/>
          <w:noProof w:val="0"/>
          <w:sz w:val="24"/>
          <w:szCs w:val="24"/>
          <w:lang w:val="en-US" w:eastAsia="tr-TR"/>
        </w:rPr>
      </w:pPr>
    </w:p>
    <w:p w:rsidR="00BB5D75" w:rsidRPr="00AE6B3B" w:rsidRDefault="00BB5D75" w:rsidP="00AE6B3B">
      <w:pPr>
        <w:pStyle w:val="ListeParagraf"/>
        <w:numPr>
          <w:ilvl w:val="0"/>
          <w:numId w:val="1"/>
        </w:numPr>
        <w:shd w:val="clear" w:color="auto" w:fill="F5F5F5"/>
        <w:spacing w:after="0" w:line="240" w:lineRule="auto"/>
        <w:rPr>
          <w:rFonts w:ascii="Times New Roman" w:eastAsia="Times New Roman" w:hAnsi="Times New Roman" w:cs="Times New Roman"/>
          <w:b/>
          <w:noProof w:val="0"/>
          <w:sz w:val="24"/>
          <w:szCs w:val="24"/>
          <w:lang w:val="en-US" w:eastAsia="tr-TR"/>
        </w:rPr>
      </w:pPr>
      <w:r w:rsidRPr="00AE6B3B">
        <w:rPr>
          <w:rFonts w:ascii="Times New Roman" w:eastAsia="Times New Roman" w:hAnsi="Times New Roman" w:cs="Times New Roman"/>
          <w:b/>
          <w:noProof w:val="0"/>
          <w:sz w:val="24"/>
          <w:szCs w:val="24"/>
          <w:lang w:val="en-US" w:eastAsia="tr-TR"/>
        </w:rPr>
        <w:t>Calculations</w:t>
      </w:r>
    </w:p>
    <w:p w:rsidR="00BB5D75" w:rsidRPr="00AE6B3B" w:rsidRDefault="00BB5D75" w:rsidP="00AE6B3B">
      <w:pPr>
        <w:pStyle w:val="ListeParagraf"/>
        <w:shd w:val="clear" w:color="auto" w:fill="F5F5F5"/>
        <w:spacing w:after="0" w:line="240" w:lineRule="auto"/>
        <w:rPr>
          <w:rFonts w:ascii="Times New Roman" w:eastAsia="Times New Roman" w:hAnsi="Times New Roman" w:cs="Times New Roman"/>
          <w:b/>
          <w:noProof w:val="0"/>
          <w:sz w:val="24"/>
          <w:szCs w:val="24"/>
          <w:lang w:val="en-US" w:eastAsia="tr-TR"/>
        </w:rPr>
      </w:pPr>
    </w:p>
    <w:p w:rsidR="00BB5D75" w:rsidRPr="00AE6B3B" w:rsidRDefault="00BB5D75" w:rsidP="00AE6B3B">
      <w:pPr>
        <w:shd w:val="clear" w:color="auto" w:fill="F5F5F5"/>
        <w:spacing w:after="0" w:line="240" w:lineRule="auto"/>
        <w:jc w:val="both"/>
        <w:rPr>
          <w:rFonts w:ascii="Times New Roman" w:eastAsia="Times New Roman" w:hAnsi="Times New Roman" w:cs="Times New Roman"/>
          <w:noProof w:val="0"/>
          <w:sz w:val="24"/>
          <w:szCs w:val="24"/>
          <w:lang w:val="en-US" w:eastAsia="tr-TR"/>
        </w:rPr>
      </w:pPr>
      <w:r w:rsidRPr="00AE6B3B">
        <w:rPr>
          <w:rFonts w:ascii="Times New Roman" w:eastAsia="Times New Roman" w:hAnsi="Times New Roman" w:cs="Times New Roman"/>
          <w:noProof w:val="0"/>
          <w:sz w:val="24"/>
          <w:szCs w:val="24"/>
          <w:lang w:val="en-US" w:eastAsia="tr-TR"/>
        </w:rPr>
        <w:t>The expressions of the values ​​that should be calculated in each analysis of the measurements are summarized below.</w:t>
      </w:r>
    </w:p>
    <w:p w:rsidR="00290EEF" w:rsidRPr="00AE6B3B" w:rsidRDefault="003A1518" w:rsidP="00AE6B3B">
      <w:pPr>
        <w:pStyle w:val="ListeParagraf"/>
        <w:numPr>
          <w:ilvl w:val="0"/>
          <w:numId w:val="5"/>
        </w:numPr>
        <w:shd w:val="clear" w:color="auto" w:fill="F5F5F5"/>
        <w:spacing w:after="0" w:line="240" w:lineRule="auto"/>
        <w:ind w:left="284" w:hanging="284"/>
        <w:rPr>
          <w:rFonts w:ascii="Times New Roman" w:eastAsia="Times New Roman" w:hAnsi="Times New Roman" w:cs="Times New Roman"/>
          <w:noProof w:val="0"/>
          <w:sz w:val="24"/>
          <w:szCs w:val="24"/>
          <w:lang w:val="en-US" w:eastAsia="tr-TR"/>
        </w:rPr>
      </w:pPr>
      <w:r w:rsidRPr="00AE6B3B">
        <w:rPr>
          <w:rFonts w:ascii="Times New Roman" w:eastAsia="Times New Roman" w:hAnsi="Times New Roman" w:cs="Times New Roman"/>
          <w:b/>
          <w:noProof w:val="0"/>
          <w:sz w:val="24"/>
          <w:szCs w:val="24"/>
          <w:lang w:val="en-US" w:eastAsia="tr-TR"/>
        </w:rPr>
        <w:br/>
      </w:r>
      <w:r w:rsidRPr="00AE6B3B">
        <w:rPr>
          <w:rFonts w:ascii="Times New Roman" w:eastAsia="Times New Roman" w:hAnsi="Times New Roman" w:cs="Times New Roman"/>
          <w:noProof w:val="0"/>
          <w:sz w:val="24"/>
          <w:szCs w:val="24"/>
          <w:lang w:val="en-US" w:eastAsia="tr-TR"/>
        </w:rPr>
        <w:t xml:space="preserve">The mass percentage (R) of the moisture in the sample is calculated from </w:t>
      </w:r>
      <w:r w:rsidR="00BB5D75" w:rsidRPr="00AE6B3B">
        <w:rPr>
          <w:rFonts w:ascii="Times New Roman" w:eastAsia="Times New Roman" w:hAnsi="Times New Roman" w:cs="Times New Roman"/>
          <w:noProof w:val="0"/>
          <w:sz w:val="24"/>
          <w:szCs w:val="24"/>
          <w:lang w:val="en-US" w:eastAsia="tr-TR"/>
        </w:rPr>
        <w:t>Equation 1.</w:t>
      </w:r>
      <w:r w:rsidRPr="00AE6B3B">
        <w:rPr>
          <w:rFonts w:ascii="Times New Roman" w:eastAsia="Times New Roman" w:hAnsi="Times New Roman" w:cs="Times New Roman"/>
          <w:noProof w:val="0"/>
          <w:sz w:val="24"/>
          <w:szCs w:val="24"/>
          <w:lang w:val="en-US" w:eastAsia="tr-TR"/>
        </w:rPr>
        <w:br/>
      </w:r>
      <w:r w:rsidRPr="00AE6B3B">
        <w:rPr>
          <w:rFonts w:ascii="Times New Roman" w:eastAsia="Times New Roman" w:hAnsi="Times New Roman" w:cs="Times New Roman"/>
          <w:noProof w:val="0"/>
          <w:sz w:val="24"/>
          <w:szCs w:val="24"/>
          <w:lang w:val="en-US" w:eastAsia="tr-TR"/>
        </w:rPr>
        <w:br/>
        <w:t xml:space="preserve">R = </w:t>
      </w:r>
      <w:r w:rsidRPr="00AE6B3B">
        <w:rPr>
          <w:position w:val="-32"/>
          <w:lang w:val="en-US"/>
        </w:rPr>
        <w:object w:dxaOrig="1719"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38.25pt" o:ole="">
            <v:imagedata r:id="rId8" o:title=""/>
          </v:shape>
          <o:OLEObject Type="Embed" ProgID="Equation.3" ShapeID="_x0000_i1025" DrawAspect="Content" ObjectID="_1631615388" r:id="rId9"/>
        </w:object>
      </w:r>
      <w:r w:rsidR="00290EEF" w:rsidRPr="00AE6B3B">
        <w:rPr>
          <w:rFonts w:ascii="Times New Roman" w:hAnsi="Times New Roman" w:cs="Times New Roman"/>
          <w:noProof w:val="0"/>
          <w:position w:val="-32"/>
          <w:sz w:val="24"/>
          <w:szCs w:val="24"/>
          <w:lang w:val="en-US"/>
        </w:rPr>
        <w:t xml:space="preserve">                                        </w:t>
      </w:r>
      <w:r w:rsidR="00290EEF" w:rsidRPr="00AE6B3B">
        <w:rPr>
          <w:rFonts w:ascii="Times New Roman" w:eastAsia="Times New Roman" w:hAnsi="Times New Roman" w:cs="Times New Roman"/>
          <w:noProof w:val="0"/>
          <w:sz w:val="24"/>
          <w:szCs w:val="24"/>
          <w:lang w:val="en-US" w:eastAsia="tr-TR"/>
        </w:rPr>
        <w:t>(1)</w:t>
      </w:r>
    </w:p>
    <w:p w:rsidR="003A1518" w:rsidRPr="00AE6B3B" w:rsidRDefault="003A1518" w:rsidP="00AE6B3B">
      <w:pPr>
        <w:shd w:val="clear" w:color="auto" w:fill="F5F5F5"/>
        <w:spacing w:after="0" w:line="240" w:lineRule="auto"/>
        <w:rPr>
          <w:rFonts w:ascii="Times New Roman" w:eastAsia="Times New Roman" w:hAnsi="Times New Roman" w:cs="Times New Roman"/>
          <w:b/>
          <w:noProof w:val="0"/>
          <w:sz w:val="24"/>
          <w:szCs w:val="24"/>
          <w:lang w:val="en-US" w:eastAsia="tr-TR"/>
        </w:rPr>
      </w:pPr>
      <w:r w:rsidRPr="00AE6B3B">
        <w:rPr>
          <w:rFonts w:ascii="Times New Roman" w:eastAsia="Times New Roman" w:hAnsi="Times New Roman" w:cs="Times New Roman"/>
          <w:noProof w:val="0"/>
          <w:sz w:val="24"/>
          <w:szCs w:val="24"/>
          <w:lang w:val="en-US" w:eastAsia="tr-TR"/>
        </w:rPr>
        <w:br/>
        <w:t>Here;</w:t>
      </w:r>
      <w:r w:rsidRPr="00AE6B3B">
        <w:rPr>
          <w:rFonts w:ascii="Times New Roman" w:eastAsia="Times New Roman" w:hAnsi="Times New Roman" w:cs="Times New Roman"/>
          <w:noProof w:val="0"/>
          <w:sz w:val="24"/>
          <w:szCs w:val="24"/>
          <w:lang w:val="en-US" w:eastAsia="tr-TR"/>
        </w:rPr>
        <w:br/>
        <w:t>m</w:t>
      </w:r>
      <w:r w:rsidRPr="00AE6B3B">
        <w:rPr>
          <w:rFonts w:ascii="Times New Roman" w:eastAsia="Times New Roman" w:hAnsi="Times New Roman" w:cs="Times New Roman"/>
          <w:noProof w:val="0"/>
          <w:sz w:val="24"/>
          <w:szCs w:val="24"/>
          <w:vertAlign w:val="subscript"/>
          <w:lang w:val="en-US" w:eastAsia="tr-TR"/>
        </w:rPr>
        <w:t>1</w:t>
      </w:r>
      <w:r w:rsidRPr="00AE6B3B">
        <w:rPr>
          <w:rFonts w:ascii="Times New Roman" w:eastAsia="Times New Roman" w:hAnsi="Times New Roman" w:cs="Times New Roman"/>
          <w:noProof w:val="0"/>
          <w:sz w:val="24"/>
          <w:szCs w:val="24"/>
          <w:lang w:val="en-US" w:eastAsia="tr-TR"/>
        </w:rPr>
        <w:t>: Mass of the container, gr</w:t>
      </w:r>
      <w:r w:rsidRPr="00AE6B3B">
        <w:rPr>
          <w:rFonts w:ascii="Times New Roman" w:eastAsia="Times New Roman" w:hAnsi="Times New Roman" w:cs="Times New Roman"/>
          <w:noProof w:val="0"/>
          <w:sz w:val="24"/>
          <w:szCs w:val="24"/>
          <w:lang w:val="en-US" w:eastAsia="tr-TR"/>
        </w:rPr>
        <w:br/>
        <w:t>m</w:t>
      </w:r>
      <w:r w:rsidRPr="00AE6B3B">
        <w:rPr>
          <w:rFonts w:ascii="Times New Roman" w:eastAsia="Times New Roman" w:hAnsi="Times New Roman" w:cs="Times New Roman"/>
          <w:noProof w:val="0"/>
          <w:sz w:val="24"/>
          <w:szCs w:val="24"/>
          <w:vertAlign w:val="subscript"/>
          <w:lang w:val="en-US" w:eastAsia="tr-TR"/>
        </w:rPr>
        <w:t>2</w:t>
      </w:r>
      <w:r w:rsidRPr="00AE6B3B">
        <w:rPr>
          <w:rFonts w:ascii="Times New Roman" w:eastAsia="Times New Roman" w:hAnsi="Times New Roman" w:cs="Times New Roman"/>
          <w:noProof w:val="0"/>
          <w:sz w:val="24"/>
          <w:szCs w:val="24"/>
          <w:lang w:val="en-US" w:eastAsia="tr-TR"/>
        </w:rPr>
        <w:t>: Sample + Container mass, gr</w:t>
      </w:r>
      <w:r w:rsidRPr="00AE6B3B">
        <w:rPr>
          <w:rFonts w:ascii="Times New Roman" w:eastAsia="Times New Roman" w:hAnsi="Times New Roman" w:cs="Times New Roman"/>
          <w:noProof w:val="0"/>
          <w:sz w:val="24"/>
          <w:szCs w:val="24"/>
          <w:lang w:val="en-US" w:eastAsia="tr-TR"/>
        </w:rPr>
        <w:br/>
        <w:t>m</w:t>
      </w:r>
      <w:r w:rsidRPr="00AE6B3B">
        <w:rPr>
          <w:rFonts w:ascii="Times New Roman" w:eastAsia="Times New Roman" w:hAnsi="Times New Roman" w:cs="Times New Roman"/>
          <w:noProof w:val="0"/>
          <w:sz w:val="24"/>
          <w:szCs w:val="24"/>
          <w:vertAlign w:val="subscript"/>
          <w:lang w:val="en-US" w:eastAsia="tr-TR"/>
        </w:rPr>
        <w:t>3</w:t>
      </w:r>
      <w:r w:rsidRPr="00AE6B3B">
        <w:rPr>
          <w:rFonts w:ascii="Times New Roman" w:eastAsia="Times New Roman" w:hAnsi="Times New Roman" w:cs="Times New Roman"/>
          <w:noProof w:val="0"/>
          <w:sz w:val="24"/>
          <w:szCs w:val="24"/>
          <w:lang w:val="en-US" w:eastAsia="tr-TR"/>
        </w:rPr>
        <w:t>: Dried sample + Container mass, gr</w:t>
      </w:r>
      <w:r w:rsidRPr="00AE6B3B">
        <w:rPr>
          <w:rFonts w:ascii="Times New Roman" w:eastAsia="Times New Roman" w:hAnsi="Times New Roman" w:cs="Times New Roman"/>
          <w:noProof w:val="0"/>
          <w:sz w:val="24"/>
          <w:szCs w:val="24"/>
          <w:lang w:val="en-US" w:eastAsia="tr-TR"/>
        </w:rPr>
        <w:br/>
      </w:r>
      <w:r w:rsidRPr="00AE6B3B">
        <w:rPr>
          <w:rFonts w:ascii="Times New Roman" w:eastAsia="Times New Roman" w:hAnsi="Times New Roman" w:cs="Times New Roman"/>
          <w:b/>
          <w:noProof w:val="0"/>
          <w:sz w:val="24"/>
          <w:szCs w:val="24"/>
          <w:lang w:val="en-US" w:eastAsia="tr-TR"/>
        </w:rPr>
        <w:br/>
      </w:r>
      <w:r w:rsidR="00290EEF" w:rsidRPr="00AE6B3B">
        <w:rPr>
          <w:rFonts w:ascii="Times New Roman" w:eastAsia="Times New Roman" w:hAnsi="Times New Roman" w:cs="Times New Roman"/>
          <w:b/>
          <w:noProof w:val="0"/>
          <w:sz w:val="24"/>
          <w:szCs w:val="24"/>
          <w:lang w:val="en-US" w:eastAsia="tr-TR"/>
        </w:rPr>
        <w:t xml:space="preserve"> </w:t>
      </w:r>
    </w:p>
    <w:p w:rsidR="003A1518" w:rsidRPr="00AE6B3B" w:rsidRDefault="003A1518" w:rsidP="00AE6B3B">
      <w:pPr>
        <w:pStyle w:val="ListeParagraf"/>
        <w:numPr>
          <w:ilvl w:val="0"/>
          <w:numId w:val="5"/>
        </w:numPr>
        <w:shd w:val="clear" w:color="auto" w:fill="F5F5F5"/>
        <w:spacing w:after="0" w:line="240" w:lineRule="auto"/>
        <w:rPr>
          <w:rFonts w:ascii="Times New Roman" w:eastAsia="Times New Roman" w:hAnsi="Times New Roman" w:cs="Times New Roman"/>
          <w:noProof w:val="0"/>
          <w:sz w:val="24"/>
          <w:szCs w:val="24"/>
          <w:lang w:val="en-US" w:eastAsia="tr-TR"/>
        </w:rPr>
      </w:pPr>
      <w:r w:rsidRPr="00AE6B3B">
        <w:rPr>
          <w:rFonts w:ascii="Times New Roman" w:eastAsia="Times New Roman" w:hAnsi="Times New Roman" w:cs="Times New Roman"/>
          <w:noProof w:val="0"/>
          <w:sz w:val="24"/>
          <w:szCs w:val="24"/>
          <w:lang w:val="en-US" w:eastAsia="tr-TR"/>
        </w:rPr>
        <w:t xml:space="preserve">The mass percentage (Y) of the oil in the sample is calculated from </w:t>
      </w:r>
      <w:r w:rsidR="00290EEF" w:rsidRPr="00AE6B3B">
        <w:rPr>
          <w:rFonts w:ascii="Times New Roman" w:eastAsia="Times New Roman" w:hAnsi="Times New Roman" w:cs="Times New Roman"/>
          <w:noProof w:val="0"/>
          <w:sz w:val="24"/>
          <w:szCs w:val="24"/>
          <w:lang w:val="en-US" w:eastAsia="tr-TR"/>
        </w:rPr>
        <w:t>Equation 2</w:t>
      </w:r>
      <w:r w:rsidRPr="00AE6B3B">
        <w:rPr>
          <w:rFonts w:ascii="Times New Roman" w:eastAsia="Times New Roman" w:hAnsi="Times New Roman" w:cs="Times New Roman"/>
          <w:noProof w:val="0"/>
          <w:sz w:val="24"/>
          <w:szCs w:val="24"/>
          <w:lang w:val="en-US" w:eastAsia="tr-TR"/>
        </w:rPr>
        <w:t>.</w:t>
      </w:r>
    </w:p>
    <w:p w:rsidR="003A1518" w:rsidRPr="00AE6B3B" w:rsidRDefault="00290EEF" w:rsidP="00AE6B3B">
      <w:pPr>
        <w:shd w:val="clear" w:color="auto" w:fill="F5F5F5"/>
        <w:tabs>
          <w:tab w:val="left" w:pos="4770"/>
          <w:tab w:val="left" w:pos="5490"/>
        </w:tabs>
        <w:spacing w:after="0" w:line="240" w:lineRule="auto"/>
        <w:rPr>
          <w:rFonts w:ascii="Times New Roman" w:eastAsia="Times New Roman" w:hAnsi="Times New Roman" w:cs="Times New Roman"/>
          <w:noProof w:val="0"/>
          <w:sz w:val="24"/>
          <w:szCs w:val="24"/>
          <w:lang w:val="en-US" w:eastAsia="tr-TR"/>
        </w:rPr>
      </w:pPr>
      <w:r w:rsidRPr="00AE6B3B">
        <w:rPr>
          <w:rFonts w:ascii="Times New Roman" w:eastAsia="Times New Roman" w:hAnsi="Times New Roman" w:cs="Times New Roman"/>
          <w:sz w:val="24"/>
          <w:szCs w:val="24"/>
          <w:lang w:eastAsia="tr-TR"/>
        </w:rPr>
        <mc:AlternateContent>
          <mc:Choice Requires="wps">
            <w:drawing>
              <wp:anchor distT="0" distB="0" distL="114300" distR="114300" simplePos="0" relativeHeight="251659264" behindDoc="0" locked="0" layoutInCell="1" allowOverlap="1" wp14:anchorId="6ABC533A" wp14:editId="55D1B7AE">
                <wp:simplePos x="0" y="0"/>
                <wp:positionH relativeFrom="column">
                  <wp:posOffset>2491105</wp:posOffset>
                </wp:positionH>
                <wp:positionV relativeFrom="paragraph">
                  <wp:posOffset>102235</wp:posOffset>
                </wp:positionV>
                <wp:extent cx="476250" cy="266700"/>
                <wp:effectExtent l="0" t="0" r="0" b="0"/>
                <wp:wrapNone/>
                <wp:docPr id="2" name="Metin Kutusu 2"/>
                <wp:cNvGraphicFramePr/>
                <a:graphic xmlns:a="http://schemas.openxmlformats.org/drawingml/2006/main">
                  <a:graphicData uri="http://schemas.microsoft.com/office/word/2010/wordprocessingShape">
                    <wps:wsp>
                      <wps:cNvSpPr txBox="1"/>
                      <wps:spPr>
                        <a:xfrm>
                          <a:off x="0" y="0"/>
                          <a:ext cx="4762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90EEF" w:rsidRDefault="00290EEF">
                            <w: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ABC533A" id="_x0000_t202" coordsize="21600,21600" o:spt="202" path="m,l,21600r21600,l21600,xe">
                <v:stroke joinstyle="miter"/>
                <v:path gradientshapeok="t" o:connecttype="rect"/>
              </v:shapetype>
              <v:shape id="Metin Kutusu 2" o:spid="_x0000_s1026" type="#_x0000_t202" style="position:absolute;margin-left:196.15pt;margin-top:8.05pt;width:37.5pt;height:21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" filled="f" stroked="f" strokeweight=".5pt">
                <v:textbox>
                  <w:txbxContent>
                    <w:p w:rsidR="00290EEF" w:rsidRDefault="00290EEF">
                      <w:r>
                        <w:t>(2)</w:t>
                      </w:r>
                    </w:p>
                  </w:txbxContent>
                </v:textbox>
              </v:shape>
            </w:pict>
          </mc:Fallback>
        </mc:AlternateContent>
      </w:r>
      <w:r w:rsidRPr="00AE6B3B">
        <w:rPr>
          <w:rFonts w:ascii="Times New Roman" w:eastAsia="Times New Roman" w:hAnsi="Times New Roman" w:cs="Times New Roman"/>
          <w:noProof w:val="0"/>
          <w:sz w:val="24"/>
          <w:szCs w:val="24"/>
          <w:lang w:val="en-US" w:eastAsia="tr-TR"/>
        </w:rPr>
        <w:t>%Y =</w:t>
      </w:r>
      <w:r w:rsidRPr="00AE6B3B">
        <w:rPr>
          <w:rFonts w:ascii="Times New Roman" w:hAnsi="Times New Roman" w:cs="Times New Roman"/>
          <w:noProof w:val="0"/>
          <w:position w:val="-32"/>
          <w:sz w:val="24"/>
          <w:szCs w:val="24"/>
          <w:lang w:val="en-US"/>
        </w:rPr>
        <w:object w:dxaOrig="1540" w:dyaOrig="760">
          <v:shape id="_x0000_i1026" type="#_x0000_t75" style="width:77.25pt;height:38.25pt" o:ole="">
            <v:imagedata r:id="rId10" o:title=""/>
          </v:shape>
          <o:OLEObject Type="Embed" ProgID="Equation.3" ShapeID="_x0000_i1026" DrawAspect="Content" ObjectID="_1631615389" r:id="rId11"/>
        </w:object>
      </w:r>
      <w:r w:rsidRPr="00AE6B3B">
        <w:rPr>
          <w:rFonts w:ascii="Times New Roman" w:hAnsi="Times New Roman" w:cs="Times New Roman"/>
          <w:noProof w:val="0"/>
          <w:position w:val="-32"/>
          <w:sz w:val="24"/>
          <w:szCs w:val="24"/>
          <w:lang w:val="en-US"/>
        </w:rPr>
        <w:tab/>
      </w:r>
      <w:r w:rsidRPr="00AE6B3B">
        <w:rPr>
          <w:rFonts w:ascii="Times New Roman" w:hAnsi="Times New Roman" w:cs="Times New Roman"/>
          <w:noProof w:val="0"/>
          <w:position w:val="-32"/>
          <w:sz w:val="24"/>
          <w:szCs w:val="24"/>
          <w:lang w:val="en-US"/>
        </w:rPr>
        <w:tab/>
      </w:r>
    </w:p>
    <w:p w:rsidR="003A1518" w:rsidRPr="00AE6B3B" w:rsidRDefault="003A1518" w:rsidP="00AE6B3B">
      <w:pPr>
        <w:shd w:val="clear" w:color="auto" w:fill="F5F5F5"/>
        <w:spacing w:after="0" w:line="240" w:lineRule="auto"/>
        <w:rPr>
          <w:rFonts w:ascii="Times New Roman" w:eastAsia="Times New Roman" w:hAnsi="Times New Roman" w:cs="Times New Roman"/>
          <w:noProof w:val="0"/>
          <w:sz w:val="24"/>
          <w:szCs w:val="24"/>
          <w:lang w:val="en-US" w:eastAsia="tr-TR"/>
        </w:rPr>
      </w:pPr>
    </w:p>
    <w:p w:rsidR="003A1518" w:rsidRPr="00AE6B3B" w:rsidRDefault="003A1518" w:rsidP="00AE6B3B">
      <w:pPr>
        <w:shd w:val="clear" w:color="auto" w:fill="F5F5F5"/>
        <w:spacing w:after="0" w:line="240" w:lineRule="auto"/>
        <w:rPr>
          <w:rFonts w:ascii="Times New Roman" w:eastAsia="Times New Roman" w:hAnsi="Times New Roman" w:cs="Times New Roman"/>
          <w:noProof w:val="0"/>
          <w:sz w:val="24"/>
          <w:szCs w:val="24"/>
          <w:lang w:val="en-US" w:eastAsia="tr-TR"/>
        </w:rPr>
      </w:pPr>
      <w:r w:rsidRPr="00AE6B3B">
        <w:rPr>
          <w:rFonts w:ascii="Times New Roman" w:eastAsia="Times New Roman" w:hAnsi="Times New Roman" w:cs="Times New Roman"/>
          <w:noProof w:val="0"/>
          <w:sz w:val="24"/>
          <w:szCs w:val="24"/>
          <w:lang w:val="en-US" w:eastAsia="tr-TR"/>
        </w:rPr>
        <w:t>Here;</w:t>
      </w:r>
    </w:p>
    <w:p w:rsidR="003A1518" w:rsidRPr="00AE6B3B" w:rsidRDefault="003A1518" w:rsidP="00AE6B3B">
      <w:pPr>
        <w:shd w:val="clear" w:color="auto" w:fill="F5F5F5"/>
        <w:spacing w:after="0" w:line="240" w:lineRule="auto"/>
        <w:rPr>
          <w:rFonts w:ascii="Times New Roman" w:eastAsia="Times New Roman" w:hAnsi="Times New Roman" w:cs="Times New Roman"/>
          <w:noProof w:val="0"/>
          <w:sz w:val="24"/>
          <w:szCs w:val="24"/>
          <w:lang w:val="en-US" w:eastAsia="tr-TR"/>
        </w:rPr>
      </w:pPr>
      <w:r w:rsidRPr="00AE6B3B">
        <w:rPr>
          <w:rFonts w:ascii="Times New Roman" w:eastAsia="Times New Roman" w:hAnsi="Times New Roman" w:cs="Times New Roman"/>
          <w:noProof w:val="0"/>
          <w:sz w:val="24"/>
          <w:szCs w:val="24"/>
          <w:lang w:val="en-US" w:eastAsia="tr-TR"/>
        </w:rPr>
        <w:t>m</w:t>
      </w:r>
      <w:r w:rsidRPr="00AE6B3B">
        <w:rPr>
          <w:rFonts w:ascii="Times New Roman" w:eastAsia="Times New Roman" w:hAnsi="Times New Roman" w:cs="Times New Roman"/>
          <w:noProof w:val="0"/>
          <w:sz w:val="24"/>
          <w:szCs w:val="24"/>
          <w:vertAlign w:val="subscript"/>
          <w:lang w:val="en-US" w:eastAsia="tr-TR"/>
        </w:rPr>
        <w:t>1</w:t>
      </w:r>
      <w:r w:rsidRPr="00AE6B3B">
        <w:rPr>
          <w:rFonts w:ascii="Times New Roman" w:eastAsia="Times New Roman" w:hAnsi="Times New Roman" w:cs="Times New Roman"/>
          <w:noProof w:val="0"/>
          <w:sz w:val="24"/>
          <w:szCs w:val="24"/>
          <w:lang w:val="en-US" w:eastAsia="tr-TR"/>
        </w:rPr>
        <w:t>: The mass of the balloon, gr</w:t>
      </w:r>
    </w:p>
    <w:p w:rsidR="003A1518" w:rsidRPr="00AE6B3B" w:rsidRDefault="003A1518" w:rsidP="00AE6B3B">
      <w:pPr>
        <w:shd w:val="clear" w:color="auto" w:fill="F5F5F5"/>
        <w:spacing w:after="0" w:line="240" w:lineRule="auto"/>
        <w:rPr>
          <w:rFonts w:ascii="Times New Roman" w:eastAsia="Times New Roman" w:hAnsi="Times New Roman" w:cs="Times New Roman"/>
          <w:noProof w:val="0"/>
          <w:sz w:val="24"/>
          <w:szCs w:val="24"/>
          <w:lang w:val="en-US" w:eastAsia="tr-TR"/>
        </w:rPr>
      </w:pPr>
      <w:r w:rsidRPr="00AE6B3B">
        <w:rPr>
          <w:rFonts w:ascii="Times New Roman" w:eastAsia="Times New Roman" w:hAnsi="Times New Roman" w:cs="Times New Roman"/>
          <w:noProof w:val="0"/>
          <w:sz w:val="24"/>
          <w:szCs w:val="24"/>
          <w:lang w:val="en-US" w:eastAsia="tr-TR"/>
        </w:rPr>
        <w:t>m</w:t>
      </w:r>
      <w:r w:rsidRPr="00AE6B3B">
        <w:rPr>
          <w:rFonts w:ascii="Times New Roman" w:eastAsia="Times New Roman" w:hAnsi="Times New Roman" w:cs="Times New Roman"/>
          <w:noProof w:val="0"/>
          <w:sz w:val="24"/>
          <w:szCs w:val="24"/>
          <w:vertAlign w:val="subscript"/>
          <w:lang w:val="en-US" w:eastAsia="tr-TR"/>
        </w:rPr>
        <w:t>2</w:t>
      </w:r>
      <w:r w:rsidRPr="00AE6B3B">
        <w:rPr>
          <w:rFonts w:ascii="Times New Roman" w:eastAsia="Times New Roman" w:hAnsi="Times New Roman" w:cs="Times New Roman"/>
          <w:noProof w:val="0"/>
          <w:sz w:val="24"/>
          <w:szCs w:val="24"/>
          <w:lang w:val="en-US" w:eastAsia="tr-TR"/>
        </w:rPr>
        <w:t>: The mass of the sample, gr</w:t>
      </w:r>
    </w:p>
    <w:p w:rsidR="003A1518" w:rsidRPr="00AE6B3B" w:rsidRDefault="003A1518" w:rsidP="00AE6B3B">
      <w:pPr>
        <w:shd w:val="clear" w:color="auto" w:fill="F5F5F5"/>
        <w:spacing w:after="0" w:line="240" w:lineRule="auto"/>
        <w:rPr>
          <w:rFonts w:ascii="Times New Roman" w:eastAsia="Times New Roman" w:hAnsi="Times New Roman" w:cs="Times New Roman"/>
          <w:noProof w:val="0"/>
          <w:sz w:val="24"/>
          <w:szCs w:val="24"/>
          <w:lang w:val="en-US" w:eastAsia="tr-TR"/>
        </w:rPr>
      </w:pPr>
      <w:r w:rsidRPr="00AE6B3B">
        <w:rPr>
          <w:rFonts w:ascii="Times New Roman" w:eastAsia="Times New Roman" w:hAnsi="Times New Roman" w:cs="Times New Roman"/>
          <w:noProof w:val="0"/>
          <w:sz w:val="24"/>
          <w:szCs w:val="24"/>
          <w:lang w:val="en-US" w:eastAsia="tr-TR"/>
        </w:rPr>
        <w:t>m</w:t>
      </w:r>
      <w:r w:rsidRPr="00AE6B3B">
        <w:rPr>
          <w:rFonts w:ascii="Times New Roman" w:eastAsia="Times New Roman" w:hAnsi="Times New Roman" w:cs="Times New Roman"/>
          <w:noProof w:val="0"/>
          <w:sz w:val="24"/>
          <w:szCs w:val="24"/>
          <w:vertAlign w:val="subscript"/>
          <w:lang w:val="en-US" w:eastAsia="tr-TR"/>
        </w:rPr>
        <w:t>3</w:t>
      </w:r>
      <w:r w:rsidRPr="00AE6B3B">
        <w:rPr>
          <w:rFonts w:ascii="Times New Roman" w:eastAsia="Times New Roman" w:hAnsi="Times New Roman" w:cs="Times New Roman"/>
          <w:noProof w:val="0"/>
          <w:sz w:val="24"/>
          <w:szCs w:val="24"/>
          <w:lang w:val="en-US" w:eastAsia="tr-TR"/>
        </w:rPr>
        <w:t>: Oil + Balloon mass, gr</w:t>
      </w:r>
    </w:p>
    <w:p w:rsidR="003A1518" w:rsidRPr="00AE6B3B" w:rsidRDefault="003A1518" w:rsidP="00AE6B3B">
      <w:pPr>
        <w:shd w:val="clear" w:color="auto" w:fill="F5F5F5"/>
        <w:spacing w:after="0" w:line="240" w:lineRule="auto"/>
        <w:rPr>
          <w:rFonts w:ascii="Times New Roman" w:eastAsia="Times New Roman" w:hAnsi="Times New Roman" w:cs="Times New Roman"/>
          <w:noProof w:val="0"/>
          <w:sz w:val="24"/>
          <w:szCs w:val="24"/>
          <w:lang w:val="en-US" w:eastAsia="tr-TR"/>
        </w:rPr>
      </w:pPr>
    </w:p>
    <w:p w:rsidR="003A1518" w:rsidRPr="00AE6B3B" w:rsidRDefault="003A1518" w:rsidP="00AE6B3B">
      <w:pPr>
        <w:pStyle w:val="ListeParagraf"/>
        <w:numPr>
          <w:ilvl w:val="0"/>
          <w:numId w:val="5"/>
        </w:numPr>
        <w:shd w:val="clear" w:color="auto" w:fill="F5F5F5"/>
        <w:spacing w:after="0" w:line="240" w:lineRule="auto"/>
        <w:rPr>
          <w:rFonts w:ascii="Times New Roman" w:eastAsia="Times New Roman" w:hAnsi="Times New Roman" w:cs="Times New Roman"/>
          <w:noProof w:val="0"/>
          <w:sz w:val="24"/>
          <w:szCs w:val="24"/>
          <w:lang w:val="en-US" w:eastAsia="tr-TR"/>
        </w:rPr>
      </w:pPr>
      <w:r w:rsidRPr="00AE6B3B">
        <w:rPr>
          <w:rFonts w:ascii="Times New Roman" w:eastAsia="Times New Roman" w:hAnsi="Times New Roman" w:cs="Times New Roman"/>
          <w:noProof w:val="0"/>
          <w:sz w:val="24"/>
          <w:szCs w:val="24"/>
          <w:lang w:val="en-US" w:eastAsia="tr-TR"/>
        </w:rPr>
        <w:t xml:space="preserve">The mass percentage (K) of the ash in the sample is calculated from </w:t>
      </w:r>
      <w:r w:rsidR="00290EEF" w:rsidRPr="00AE6B3B">
        <w:rPr>
          <w:rFonts w:ascii="Times New Roman" w:eastAsia="Times New Roman" w:hAnsi="Times New Roman" w:cs="Times New Roman"/>
          <w:noProof w:val="0"/>
          <w:sz w:val="24"/>
          <w:szCs w:val="24"/>
          <w:lang w:val="en-US" w:eastAsia="tr-TR"/>
        </w:rPr>
        <w:t>Equation 3.</w:t>
      </w:r>
    </w:p>
    <w:p w:rsidR="003A1518" w:rsidRPr="00AE6B3B" w:rsidRDefault="003A1518" w:rsidP="00AE6B3B">
      <w:pPr>
        <w:spacing w:after="0" w:line="240" w:lineRule="auto"/>
        <w:rPr>
          <w:rFonts w:ascii="Times New Roman" w:eastAsia="Times New Roman" w:hAnsi="Times New Roman" w:cs="Times New Roman"/>
          <w:noProof w:val="0"/>
          <w:sz w:val="24"/>
          <w:szCs w:val="24"/>
          <w:lang w:val="en-US" w:eastAsia="tr-TR"/>
        </w:rPr>
      </w:pPr>
    </w:p>
    <w:p w:rsidR="003A1518" w:rsidRPr="00AE6B3B" w:rsidRDefault="00290EEF" w:rsidP="00AE6B3B">
      <w:pPr>
        <w:spacing w:after="0" w:line="240" w:lineRule="auto"/>
        <w:rPr>
          <w:rFonts w:ascii="Times New Roman" w:eastAsia="Times New Roman" w:hAnsi="Times New Roman" w:cs="Times New Roman"/>
          <w:noProof w:val="0"/>
          <w:sz w:val="24"/>
          <w:szCs w:val="24"/>
          <w:lang w:val="en-US" w:eastAsia="tr-TR"/>
        </w:rPr>
      </w:pPr>
      <w:r w:rsidRPr="00AE6B3B">
        <w:rPr>
          <w:rFonts w:ascii="Times New Roman" w:eastAsia="Times New Roman" w:hAnsi="Times New Roman" w:cs="Times New Roman"/>
          <w:sz w:val="24"/>
          <w:szCs w:val="24"/>
          <w:lang w:eastAsia="tr-TR"/>
        </w:rPr>
        <mc:AlternateContent>
          <mc:Choice Requires="wps">
            <w:drawing>
              <wp:anchor distT="0" distB="0" distL="114300" distR="114300" simplePos="0" relativeHeight="251661312" behindDoc="0" locked="0" layoutInCell="1" allowOverlap="1" wp14:anchorId="5BD1103D" wp14:editId="7E68DE8E">
                <wp:simplePos x="0" y="0"/>
                <wp:positionH relativeFrom="column">
                  <wp:posOffset>2557780</wp:posOffset>
                </wp:positionH>
                <wp:positionV relativeFrom="paragraph">
                  <wp:posOffset>85725</wp:posOffset>
                </wp:positionV>
                <wp:extent cx="476250" cy="266700"/>
                <wp:effectExtent l="0" t="0" r="0" b="0"/>
                <wp:wrapNone/>
                <wp:docPr id="3" name="Metin Kutusu 3"/>
                <wp:cNvGraphicFramePr/>
                <a:graphic xmlns:a="http://schemas.openxmlformats.org/drawingml/2006/main">
                  <a:graphicData uri="http://schemas.microsoft.com/office/word/2010/wordprocessingShape">
                    <wps:wsp>
                      <wps:cNvSpPr txBox="1"/>
                      <wps:spPr>
                        <a:xfrm>
                          <a:off x="0" y="0"/>
                          <a:ext cx="4762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90EEF" w:rsidRDefault="00290EEF" w:rsidP="00290EEF">
                            <w: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BD1103D" id="Metin Kutusu 3" o:spid="_x0000_s1027" type="#_x0000_t202" style="position:absolute;margin-left:201.4pt;margin-top:6.75pt;width:37.5pt;height:21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" filled="f" stroked="f" strokeweight=".5pt">
                <v:textbox>
                  <w:txbxContent>
                    <w:p w:rsidR="00290EEF" w:rsidRDefault="00290EEF" w:rsidP="00290EEF">
                      <w:r>
                        <w:t>(3)</w:t>
                      </w:r>
                    </w:p>
                  </w:txbxContent>
                </v:textbox>
              </v:shape>
            </w:pict>
          </mc:Fallback>
        </mc:AlternateContent>
      </w:r>
      <w:r w:rsidRPr="00AE6B3B">
        <w:rPr>
          <w:rFonts w:ascii="Times New Roman" w:eastAsia="Times New Roman" w:hAnsi="Times New Roman" w:cs="Times New Roman"/>
          <w:noProof w:val="0"/>
          <w:sz w:val="24"/>
          <w:szCs w:val="24"/>
          <w:lang w:val="en-US" w:eastAsia="tr-TR"/>
        </w:rPr>
        <w:t>%</w:t>
      </w:r>
      <w:r w:rsidR="003A1518" w:rsidRPr="00AE6B3B">
        <w:rPr>
          <w:rFonts w:ascii="Times New Roman" w:eastAsia="Times New Roman" w:hAnsi="Times New Roman" w:cs="Times New Roman"/>
          <w:noProof w:val="0"/>
          <w:sz w:val="24"/>
          <w:szCs w:val="24"/>
          <w:lang w:val="en-US" w:eastAsia="tr-TR"/>
        </w:rPr>
        <w:t>K=</w:t>
      </w:r>
      <w:r w:rsidR="003A1518" w:rsidRPr="00AE6B3B">
        <w:rPr>
          <w:rFonts w:ascii="Times New Roman" w:hAnsi="Times New Roman" w:cs="Times New Roman"/>
          <w:noProof w:val="0"/>
          <w:position w:val="-32"/>
          <w:sz w:val="24"/>
          <w:szCs w:val="24"/>
          <w:lang w:val="en-US"/>
        </w:rPr>
        <w:object w:dxaOrig="1680" w:dyaOrig="760">
          <v:shape id="_x0000_i1027" type="#_x0000_t75" style="width:84pt;height:38.25pt" o:ole="">
            <v:imagedata r:id="rId12" o:title=""/>
          </v:shape>
          <o:OLEObject Type="Embed" ProgID="Equation.3" ShapeID="_x0000_i1027" DrawAspect="Content" ObjectID="_1631615390" r:id="rId13"/>
        </w:object>
      </w:r>
    </w:p>
    <w:p w:rsidR="003A1518" w:rsidRPr="00AE6B3B" w:rsidRDefault="003A1518" w:rsidP="00AE6B3B">
      <w:pPr>
        <w:spacing w:after="0" w:line="240" w:lineRule="auto"/>
        <w:rPr>
          <w:rFonts w:ascii="Times New Roman" w:eastAsia="Times New Roman" w:hAnsi="Times New Roman" w:cs="Times New Roman"/>
          <w:noProof w:val="0"/>
          <w:sz w:val="24"/>
          <w:szCs w:val="24"/>
          <w:lang w:val="en-US" w:eastAsia="tr-TR"/>
        </w:rPr>
      </w:pPr>
      <w:r w:rsidRPr="00AE6B3B">
        <w:rPr>
          <w:rFonts w:ascii="Times New Roman" w:eastAsia="Times New Roman" w:hAnsi="Times New Roman" w:cs="Times New Roman"/>
          <w:noProof w:val="0"/>
          <w:sz w:val="24"/>
          <w:szCs w:val="24"/>
          <w:lang w:val="en-US" w:eastAsia="tr-TR"/>
        </w:rPr>
        <w:t>Here;</w:t>
      </w:r>
    </w:p>
    <w:p w:rsidR="003A1518" w:rsidRPr="00AE6B3B" w:rsidRDefault="003A1518" w:rsidP="00AE6B3B">
      <w:pPr>
        <w:spacing w:after="0" w:line="240" w:lineRule="auto"/>
        <w:rPr>
          <w:rFonts w:ascii="Times New Roman" w:eastAsia="Times New Roman" w:hAnsi="Times New Roman" w:cs="Times New Roman"/>
          <w:noProof w:val="0"/>
          <w:sz w:val="24"/>
          <w:szCs w:val="24"/>
          <w:lang w:val="en-US" w:eastAsia="tr-TR"/>
        </w:rPr>
      </w:pPr>
      <w:r w:rsidRPr="00AE6B3B">
        <w:rPr>
          <w:rFonts w:ascii="Times New Roman" w:eastAsia="Times New Roman" w:hAnsi="Times New Roman" w:cs="Times New Roman"/>
          <w:noProof w:val="0"/>
          <w:sz w:val="24"/>
          <w:szCs w:val="24"/>
          <w:lang w:val="en-US" w:eastAsia="tr-TR"/>
        </w:rPr>
        <w:t>m</w:t>
      </w:r>
      <w:r w:rsidRPr="00AE6B3B">
        <w:rPr>
          <w:rFonts w:ascii="Times New Roman" w:eastAsia="Times New Roman" w:hAnsi="Times New Roman" w:cs="Times New Roman"/>
          <w:noProof w:val="0"/>
          <w:sz w:val="24"/>
          <w:szCs w:val="24"/>
          <w:vertAlign w:val="subscript"/>
          <w:lang w:val="en-US" w:eastAsia="tr-TR"/>
        </w:rPr>
        <w:t>1</w:t>
      </w:r>
      <w:r w:rsidRPr="00AE6B3B">
        <w:rPr>
          <w:rFonts w:ascii="Times New Roman" w:eastAsia="Times New Roman" w:hAnsi="Times New Roman" w:cs="Times New Roman"/>
          <w:noProof w:val="0"/>
          <w:sz w:val="24"/>
          <w:szCs w:val="24"/>
          <w:lang w:val="en-US" w:eastAsia="tr-TR"/>
        </w:rPr>
        <w:t>: The mass of cr</w:t>
      </w:r>
      <w:r w:rsidR="005A5A14" w:rsidRPr="00AE6B3B">
        <w:rPr>
          <w:rFonts w:ascii="Times New Roman" w:eastAsia="Times New Roman" w:hAnsi="Times New Roman" w:cs="Times New Roman"/>
          <w:noProof w:val="0"/>
          <w:sz w:val="24"/>
          <w:szCs w:val="24"/>
          <w:lang w:val="en-US" w:eastAsia="tr-TR"/>
        </w:rPr>
        <w:t>ucible</w:t>
      </w:r>
      <w:r w:rsidRPr="00AE6B3B">
        <w:rPr>
          <w:rFonts w:ascii="Times New Roman" w:eastAsia="Times New Roman" w:hAnsi="Times New Roman" w:cs="Times New Roman"/>
          <w:noProof w:val="0"/>
          <w:sz w:val="24"/>
          <w:szCs w:val="24"/>
          <w:lang w:val="en-US" w:eastAsia="tr-TR"/>
        </w:rPr>
        <w:t>, gr</w:t>
      </w:r>
    </w:p>
    <w:p w:rsidR="003A1518" w:rsidRPr="00AE6B3B" w:rsidRDefault="003A1518" w:rsidP="00AE6B3B">
      <w:pPr>
        <w:spacing w:after="0" w:line="240" w:lineRule="auto"/>
        <w:rPr>
          <w:rFonts w:ascii="Times New Roman" w:eastAsia="Times New Roman" w:hAnsi="Times New Roman" w:cs="Times New Roman"/>
          <w:noProof w:val="0"/>
          <w:sz w:val="24"/>
          <w:szCs w:val="24"/>
          <w:lang w:val="en-US" w:eastAsia="tr-TR"/>
        </w:rPr>
      </w:pPr>
      <w:r w:rsidRPr="00AE6B3B">
        <w:rPr>
          <w:rFonts w:ascii="Times New Roman" w:eastAsia="Times New Roman" w:hAnsi="Times New Roman" w:cs="Times New Roman"/>
          <w:noProof w:val="0"/>
          <w:sz w:val="24"/>
          <w:szCs w:val="24"/>
          <w:lang w:val="en-US" w:eastAsia="tr-TR"/>
        </w:rPr>
        <w:t>m</w:t>
      </w:r>
      <w:r w:rsidRPr="00AE6B3B">
        <w:rPr>
          <w:rFonts w:ascii="Times New Roman" w:eastAsia="Times New Roman" w:hAnsi="Times New Roman" w:cs="Times New Roman"/>
          <w:noProof w:val="0"/>
          <w:sz w:val="24"/>
          <w:szCs w:val="24"/>
          <w:vertAlign w:val="subscript"/>
          <w:lang w:val="en-US" w:eastAsia="tr-TR"/>
        </w:rPr>
        <w:t>2</w:t>
      </w:r>
      <w:r w:rsidRPr="00AE6B3B">
        <w:rPr>
          <w:rFonts w:ascii="Times New Roman" w:eastAsia="Times New Roman" w:hAnsi="Times New Roman" w:cs="Times New Roman"/>
          <w:noProof w:val="0"/>
          <w:sz w:val="24"/>
          <w:szCs w:val="24"/>
          <w:lang w:val="en-US" w:eastAsia="tr-TR"/>
        </w:rPr>
        <w:t xml:space="preserve">: Specimen + </w:t>
      </w:r>
      <w:r w:rsidR="005A5A14" w:rsidRPr="00AE6B3B">
        <w:rPr>
          <w:rFonts w:ascii="Times New Roman" w:eastAsia="Times New Roman" w:hAnsi="Times New Roman" w:cs="Times New Roman"/>
          <w:noProof w:val="0"/>
          <w:sz w:val="24"/>
          <w:szCs w:val="24"/>
          <w:lang w:val="en-US" w:eastAsia="tr-TR"/>
        </w:rPr>
        <w:t xml:space="preserve">crucible </w:t>
      </w:r>
      <w:r w:rsidRPr="00AE6B3B">
        <w:rPr>
          <w:rFonts w:ascii="Times New Roman" w:eastAsia="Times New Roman" w:hAnsi="Times New Roman" w:cs="Times New Roman"/>
          <w:noProof w:val="0"/>
          <w:sz w:val="24"/>
          <w:szCs w:val="24"/>
          <w:lang w:val="en-US" w:eastAsia="tr-TR"/>
        </w:rPr>
        <w:t>mass, gr</w:t>
      </w:r>
    </w:p>
    <w:p w:rsidR="003A1518" w:rsidRPr="00AE6B3B" w:rsidRDefault="003A1518" w:rsidP="00AE6B3B">
      <w:pPr>
        <w:tabs>
          <w:tab w:val="left" w:pos="7185"/>
        </w:tabs>
        <w:spacing w:after="0" w:line="240" w:lineRule="auto"/>
        <w:rPr>
          <w:rFonts w:ascii="Times New Roman" w:eastAsia="Times New Roman" w:hAnsi="Times New Roman" w:cs="Times New Roman"/>
          <w:noProof w:val="0"/>
          <w:sz w:val="24"/>
          <w:szCs w:val="24"/>
          <w:lang w:val="en-US" w:eastAsia="tr-TR"/>
        </w:rPr>
      </w:pPr>
      <w:r w:rsidRPr="00AE6B3B">
        <w:rPr>
          <w:rFonts w:ascii="Times New Roman" w:eastAsia="Times New Roman" w:hAnsi="Times New Roman" w:cs="Times New Roman"/>
          <w:noProof w:val="0"/>
          <w:sz w:val="24"/>
          <w:szCs w:val="24"/>
          <w:lang w:val="en-US" w:eastAsia="tr-TR"/>
        </w:rPr>
        <w:t>m</w:t>
      </w:r>
      <w:r w:rsidRPr="00AE6B3B">
        <w:rPr>
          <w:rFonts w:ascii="Times New Roman" w:eastAsia="Times New Roman" w:hAnsi="Times New Roman" w:cs="Times New Roman"/>
          <w:noProof w:val="0"/>
          <w:sz w:val="24"/>
          <w:szCs w:val="24"/>
          <w:vertAlign w:val="subscript"/>
          <w:lang w:val="en-US" w:eastAsia="tr-TR"/>
        </w:rPr>
        <w:t>3</w:t>
      </w:r>
      <w:r w:rsidRPr="00AE6B3B">
        <w:rPr>
          <w:rFonts w:ascii="Times New Roman" w:eastAsia="Times New Roman" w:hAnsi="Times New Roman" w:cs="Times New Roman"/>
          <w:noProof w:val="0"/>
          <w:sz w:val="24"/>
          <w:szCs w:val="24"/>
          <w:lang w:val="en-US" w:eastAsia="tr-TR"/>
        </w:rPr>
        <w:t xml:space="preserve">: Ash + </w:t>
      </w:r>
      <w:r w:rsidR="005A5A14" w:rsidRPr="00AE6B3B">
        <w:rPr>
          <w:rFonts w:ascii="Times New Roman" w:eastAsia="Times New Roman" w:hAnsi="Times New Roman" w:cs="Times New Roman"/>
          <w:noProof w:val="0"/>
          <w:sz w:val="24"/>
          <w:szCs w:val="24"/>
          <w:lang w:val="en-US" w:eastAsia="tr-TR"/>
        </w:rPr>
        <w:t xml:space="preserve">crucible </w:t>
      </w:r>
      <w:r w:rsidRPr="00AE6B3B">
        <w:rPr>
          <w:rFonts w:ascii="Times New Roman" w:eastAsia="Times New Roman" w:hAnsi="Times New Roman" w:cs="Times New Roman"/>
          <w:noProof w:val="0"/>
          <w:sz w:val="24"/>
          <w:szCs w:val="24"/>
          <w:lang w:val="en-US" w:eastAsia="tr-TR"/>
        </w:rPr>
        <w:t>mass, gr</w:t>
      </w:r>
      <w:r w:rsidR="00BB5D75" w:rsidRPr="00AE6B3B">
        <w:rPr>
          <w:rFonts w:ascii="Times New Roman" w:eastAsia="Times New Roman" w:hAnsi="Times New Roman" w:cs="Times New Roman"/>
          <w:noProof w:val="0"/>
          <w:sz w:val="24"/>
          <w:szCs w:val="24"/>
          <w:lang w:val="en-US" w:eastAsia="tr-TR"/>
        </w:rPr>
        <w:tab/>
      </w:r>
    </w:p>
    <w:p w:rsidR="00290EEF" w:rsidRPr="00AE6B3B" w:rsidRDefault="00290EEF" w:rsidP="00AE6B3B">
      <w:pPr>
        <w:spacing w:after="0" w:line="240" w:lineRule="auto"/>
        <w:rPr>
          <w:rFonts w:ascii="Times New Roman" w:eastAsia="Times New Roman" w:hAnsi="Times New Roman" w:cs="Times New Roman"/>
          <w:noProof w:val="0"/>
          <w:sz w:val="24"/>
          <w:szCs w:val="24"/>
          <w:lang w:val="en-US" w:eastAsia="tr-TR"/>
        </w:rPr>
      </w:pPr>
    </w:p>
    <w:p w:rsidR="003A1518" w:rsidRPr="00AE6B3B" w:rsidRDefault="003A1518" w:rsidP="00AE6B3B">
      <w:pPr>
        <w:pStyle w:val="ListeParagraf"/>
        <w:numPr>
          <w:ilvl w:val="0"/>
          <w:numId w:val="5"/>
        </w:numPr>
        <w:spacing w:after="0" w:line="240" w:lineRule="auto"/>
        <w:rPr>
          <w:rFonts w:ascii="Times New Roman" w:eastAsia="Times New Roman" w:hAnsi="Times New Roman" w:cs="Times New Roman"/>
          <w:noProof w:val="0"/>
          <w:sz w:val="24"/>
          <w:szCs w:val="24"/>
          <w:lang w:val="en-US" w:eastAsia="tr-TR"/>
        </w:rPr>
      </w:pPr>
      <w:r w:rsidRPr="00AE6B3B">
        <w:rPr>
          <w:rFonts w:ascii="Times New Roman" w:eastAsia="Times New Roman" w:hAnsi="Times New Roman" w:cs="Times New Roman"/>
          <w:noProof w:val="0"/>
          <w:sz w:val="24"/>
          <w:szCs w:val="24"/>
          <w:lang w:val="en-US" w:eastAsia="tr-TR"/>
        </w:rPr>
        <w:t>The pH reading from the device is given in decimal.</w:t>
      </w:r>
    </w:p>
    <w:p w:rsidR="003A1518" w:rsidRPr="00AE6B3B" w:rsidRDefault="003A1518" w:rsidP="00AE6B3B">
      <w:pPr>
        <w:spacing w:after="0" w:line="240" w:lineRule="auto"/>
        <w:rPr>
          <w:rFonts w:ascii="Times New Roman" w:eastAsia="Times New Roman" w:hAnsi="Times New Roman" w:cs="Times New Roman"/>
          <w:noProof w:val="0"/>
          <w:sz w:val="24"/>
          <w:szCs w:val="24"/>
          <w:lang w:val="en-US" w:eastAsia="tr-TR"/>
        </w:rPr>
      </w:pPr>
    </w:p>
    <w:p w:rsidR="000F3128" w:rsidRPr="00AE6B3B" w:rsidRDefault="000F3128" w:rsidP="00AE6B3B">
      <w:pPr>
        <w:pStyle w:val="ListeParagraf"/>
        <w:numPr>
          <w:ilvl w:val="0"/>
          <w:numId w:val="5"/>
        </w:numPr>
        <w:spacing w:after="0" w:line="240" w:lineRule="auto"/>
        <w:rPr>
          <w:rFonts w:ascii="Times New Roman" w:eastAsia="Times New Roman" w:hAnsi="Times New Roman" w:cs="Times New Roman"/>
          <w:noProof w:val="0"/>
          <w:sz w:val="24"/>
          <w:szCs w:val="24"/>
          <w:lang w:val="en-US" w:eastAsia="tr-TR"/>
        </w:rPr>
      </w:pPr>
      <w:r w:rsidRPr="00AE6B3B">
        <w:rPr>
          <w:rFonts w:ascii="Times New Roman" w:eastAsia="Times New Roman" w:hAnsi="Times New Roman" w:cs="Times New Roman"/>
          <w:noProof w:val="0"/>
          <w:sz w:val="24"/>
          <w:szCs w:val="24"/>
          <w:lang w:val="en-US" w:eastAsia="tr-TR"/>
        </w:rPr>
        <w:t xml:space="preserve">The mass percentage (S) of the water-soluble substance in the sample is calculated from </w:t>
      </w:r>
      <w:r w:rsidR="00290EEF" w:rsidRPr="00AE6B3B">
        <w:rPr>
          <w:rFonts w:ascii="Times New Roman" w:eastAsia="Times New Roman" w:hAnsi="Times New Roman" w:cs="Times New Roman"/>
          <w:noProof w:val="0"/>
          <w:sz w:val="24"/>
          <w:szCs w:val="24"/>
          <w:lang w:val="en-US" w:eastAsia="tr-TR"/>
        </w:rPr>
        <w:t>Equation 4</w:t>
      </w:r>
      <w:r w:rsidRPr="00AE6B3B">
        <w:rPr>
          <w:rFonts w:ascii="Times New Roman" w:eastAsia="Times New Roman" w:hAnsi="Times New Roman" w:cs="Times New Roman"/>
          <w:noProof w:val="0"/>
          <w:sz w:val="24"/>
          <w:szCs w:val="24"/>
          <w:lang w:val="en-US" w:eastAsia="tr-TR"/>
        </w:rPr>
        <w:t>.</w:t>
      </w:r>
    </w:p>
    <w:p w:rsidR="000F3128" w:rsidRPr="00AE6B3B" w:rsidRDefault="00290EEF" w:rsidP="00AE6B3B">
      <w:pPr>
        <w:spacing w:after="0" w:line="240" w:lineRule="auto"/>
        <w:rPr>
          <w:rFonts w:ascii="Times New Roman" w:eastAsia="Times New Roman" w:hAnsi="Times New Roman" w:cs="Times New Roman"/>
          <w:noProof w:val="0"/>
          <w:sz w:val="24"/>
          <w:szCs w:val="24"/>
          <w:lang w:val="en-US" w:eastAsia="tr-TR"/>
        </w:rPr>
      </w:pPr>
      <w:r w:rsidRPr="00AE6B3B">
        <w:rPr>
          <w:rFonts w:ascii="Times New Roman" w:eastAsia="Times New Roman" w:hAnsi="Times New Roman" w:cs="Times New Roman"/>
          <w:sz w:val="24"/>
          <w:szCs w:val="24"/>
          <w:lang w:eastAsia="tr-TR"/>
        </w:rPr>
        <mc:AlternateContent>
          <mc:Choice Requires="wps">
            <w:drawing>
              <wp:anchor distT="0" distB="0" distL="114300" distR="114300" simplePos="0" relativeHeight="251663360" behindDoc="0" locked="0" layoutInCell="1" allowOverlap="1" wp14:anchorId="5F59FBA6" wp14:editId="1A17F669">
                <wp:simplePos x="0" y="0"/>
                <wp:positionH relativeFrom="column">
                  <wp:posOffset>2557780</wp:posOffset>
                </wp:positionH>
                <wp:positionV relativeFrom="paragraph">
                  <wp:posOffset>65405</wp:posOffset>
                </wp:positionV>
                <wp:extent cx="476250" cy="266700"/>
                <wp:effectExtent l="0" t="0" r="0" b="0"/>
                <wp:wrapNone/>
                <wp:docPr id="4" name="Metin Kutusu 4"/>
                <wp:cNvGraphicFramePr/>
                <a:graphic xmlns:a="http://schemas.openxmlformats.org/drawingml/2006/main">
                  <a:graphicData uri="http://schemas.microsoft.com/office/word/2010/wordprocessingShape">
                    <wps:wsp>
                      <wps:cNvSpPr txBox="1"/>
                      <wps:spPr>
                        <a:xfrm>
                          <a:off x="0" y="0"/>
                          <a:ext cx="4762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90EEF" w:rsidRDefault="00290EEF" w:rsidP="00290EEF">
                            <w: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F59FBA6" id="Metin Kutusu 4" o:spid="_x0000_s1028" type="#_x0000_t202" style="position:absolute;margin-left:201.4pt;margin-top:5.15pt;width:37.5pt;height:21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" filled="f" stroked="f" strokeweight=".5pt">
                <v:textbox>
                  <w:txbxContent>
                    <w:p w:rsidR="00290EEF" w:rsidRDefault="00290EEF" w:rsidP="00290EEF">
                      <w:r>
                        <w:t>(4)</w:t>
                      </w:r>
                    </w:p>
                  </w:txbxContent>
                </v:textbox>
              </v:shape>
            </w:pict>
          </mc:Fallback>
        </mc:AlternateContent>
      </w:r>
      <w:r w:rsidRPr="00AE6B3B">
        <w:rPr>
          <w:rFonts w:ascii="Times New Roman" w:eastAsia="Times New Roman" w:hAnsi="Times New Roman" w:cs="Times New Roman"/>
          <w:noProof w:val="0"/>
          <w:sz w:val="24"/>
          <w:szCs w:val="24"/>
          <w:lang w:val="en-US" w:eastAsia="tr-TR"/>
        </w:rPr>
        <w:t>%</w:t>
      </w:r>
      <w:r w:rsidR="000F3128" w:rsidRPr="00AE6B3B">
        <w:rPr>
          <w:rFonts w:ascii="Times New Roman" w:eastAsia="Times New Roman" w:hAnsi="Times New Roman" w:cs="Times New Roman"/>
          <w:noProof w:val="0"/>
          <w:sz w:val="24"/>
          <w:szCs w:val="24"/>
          <w:lang w:val="en-US" w:eastAsia="tr-TR"/>
        </w:rPr>
        <w:t>S =</w:t>
      </w:r>
      <w:r w:rsidR="000F3128" w:rsidRPr="00AE6B3B">
        <w:rPr>
          <w:rFonts w:ascii="Times New Roman" w:hAnsi="Times New Roman" w:cs="Times New Roman"/>
          <w:noProof w:val="0"/>
          <w:position w:val="-32"/>
          <w:sz w:val="24"/>
          <w:szCs w:val="24"/>
          <w:lang w:val="en-US"/>
        </w:rPr>
        <w:object w:dxaOrig="1840" w:dyaOrig="760">
          <v:shape id="_x0000_i1028" type="#_x0000_t75" style="width:92.25pt;height:38.25pt" o:ole="">
            <v:imagedata r:id="rId14" o:title=""/>
          </v:shape>
          <o:OLEObject Type="Embed" ProgID="Equation.3" ShapeID="_x0000_i1028" DrawAspect="Content" ObjectID="_1631615391" r:id="rId15"/>
        </w:object>
      </w:r>
    </w:p>
    <w:p w:rsidR="000F3128" w:rsidRPr="00AE6B3B" w:rsidRDefault="000F3128" w:rsidP="00AE6B3B">
      <w:pPr>
        <w:spacing w:after="0" w:line="240" w:lineRule="auto"/>
        <w:rPr>
          <w:rFonts w:ascii="Times New Roman" w:eastAsia="Times New Roman" w:hAnsi="Times New Roman" w:cs="Times New Roman"/>
          <w:noProof w:val="0"/>
          <w:sz w:val="24"/>
          <w:szCs w:val="24"/>
          <w:lang w:val="en-US" w:eastAsia="tr-TR"/>
        </w:rPr>
      </w:pPr>
      <w:r w:rsidRPr="00AE6B3B">
        <w:rPr>
          <w:rFonts w:ascii="Times New Roman" w:eastAsia="Times New Roman" w:hAnsi="Times New Roman" w:cs="Times New Roman"/>
          <w:noProof w:val="0"/>
          <w:sz w:val="24"/>
          <w:szCs w:val="24"/>
          <w:lang w:val="en-US" w:eastAsia="tr-TR"/>
        </w:rPr>
        <w:t>Here;</w:t>
      </w:r>
    </w:p>
    <w:p w:rsidR="000F3128" w:rsidRPr="00AE6B3B" w:rsidRDefault="000F3128" w:rsidP="00AE6B3B">
      <w:pPr>
        <w:spacing w:after="0" w:line="240" w:lineRule="auto"/>
        <w:rPr>
          <w:rFonts w:ascii="Times New Roman" w:eastAsia="Times New Roman" w:hAnsi="Times New Roman" w:cs="Times New Roman"/>
          <w:noProof w:val="0"/>
          <w:sz w:val="24"/>
          <w:szCs w:val="24"/>
          <w:lang w:val="en-US" w:eastAsia="tr-TR"/>
        </w:rPr>
      </w:pPr>
      <w:r w:rsidRPr="00AE6B3B">
        <w:rPr>
          <w:rFonts w:ascii="Times New Roman" w:eastAsia="Times New Roman" w:hAnsi="Times New Roman" w:cs="Times New Roman"/>
          <w:noProof w:val="0"/>
          <w:sz w:val="24"/>
          <w:szCs w:val="24"/>
          <w:lang w:val="en-US" w:eastAsia="tr-TR"/>
        </w:rPr>
        <w:t>m</w:t>
      </w:r>
      <w:r w:rsidRPr="00AE6B3B">
        <w:rPr>
          <w:rFonts w:ascii="Times New Roman" w:eastAsia="Times New Roman" w:hAnsi="Times New Roman" w:cs="Times New Roman"/>
          <w:noProof w:val="0"/>
          <w:sz w:val="24"/>
          <w:szCs w:val="24"/>
          <w:vertAlign w:val="subscript"/>
          <w:lang w:val="en-US" w:eastAsia="tr-TR"/>
        </w:rPr>
        <w:t>1</w:t>
      </w:r>
      <w:r w:rsidRPr="00AE6B3B">
        <w:rPr>
          <w:rFonts w:ascii="Times New Roman" w:eastAsia="Times New Roman" w:hAnsi="Times New Roman" w:cs="Times New Roman"/>
          <w:noProof w:val="0"/>
          <w:sz w:val="24"/>
          <w:szCs w:val="24"/>
          <w:lang w:val="en-US" w:eastAsia="tr-TR"/>
        </w:rPr>
        <w:t>: Sample quantity, gr</w:t>
      </w:r>
    </w:p>
    <w:p w:rsidR="000F3128" w:rsidRPr="00AE6B3B" w:rsidRDefault="000F3128" w:rsidP="00AE6B3B">
      <w:pPr>
        <w:spacing w:after="0" w:line="240" w:lineRule="auto"/>
        <w:rPr>
          <w:rFonts w:ascii="Times New Roman" w:eastAsia="Times New Roman" w:hAnsi="Times New Roman" w:cs="Times New Roman"/>
          <w:noProof w:val="0"/>
          <w:sz w:val="24"/>
          <w:szCs w:val="24"/>
          <w:lang w:val="en-US" w:eastAsia="tr-TR"/>
        </w:rPr>
      </w:pPr>
      <w:r w:rsidRPr="00AE6B3B">
        <w:rPr>
          <w:rFonts w:ascii="Times New Roman" w:eastAsia="Times New Roman" w:hAnsi="Times New Roman" w:cs="Times New Roman"/>
          <w:noProof w:val="0"/>
          <w:sz w:val="24"/>
          <w:szCs w:val="24"/>
          <w:lang w:val="en-US" w:eastAsia="tr-TR"/>
        </w:rPr>
        <w:t>m</w:t>
      </w:r>
      <w:r w:rsidRPr="00AE6B3B">
        <w:rPr>
          <w:rFonts w:ascii="Times New Roman" w:eastAsia="Times New Roman" w:hAnsi="Times New Roman" w:cs="Times New Roman"/>
          <w:noProof w:val="0"/>
          <w:sz w:val="24"/>
          <w:szCs w:val="24"/>
          <w:vertAlign w:val="subscript"/>
          <w:lang w:val="en-US" w:eastAsia="tr-TR"/>
        </w:rPr>
        <w:t>2</w:t>
      </w:r>
      <w:r w:rsidRPr="00AE6B3B">
        <w:rPr>
          <w:rFonts w:ascii="Times New Roman" w:eastAsia="Times New Roman" w:hAnsi="Times New Roman" w:cs="Times New Roman"/>
          <w:noProof w:val="0"/>
          <w:sz w:val="24"/>
          <w:szCs w:val="24"/>
          <w:lang w:val="en-US" w:eastAsia="tr-TR"/>
        </w:rPr>
        <w:t xml:space="preserve">: The mass of </w:t>
      </w:r>
      <w:proofErr w:type="spellStart"/>
      <w:r w:rsidRPr="00AE6B3B">
        <w:rPr>
          <w:rFonts w:ascii="Times New Roman" w:eastAsia="Times New Roman" w:hAnsi="Times New Roman" w:cs="Times New Roman"/>
          <w:noProof w:val="0"/>
          <w:sz w:val="24"/>
          <w:szCs w:val="24"/>
          <w:lang w:val="en-US" w:eastAsia="tr-TR"/>
        </w:rPr>
        <w:t>crozen</w:t>
      </w:r>
      <w:proofErr w:type="spellEnd"/>
      <w:r w:rsidRPr="00AE6B3B">
        <w:rPr>
          <w:rFonts w:ascii="Times New Roman" w:eastAsia="Times New Roman" w:hAnsi="Times New Roman" w:cs="Times New Roman"/>
          <w:noProof w:val="0"/>
          <w:sz w:val="24"/>
          <w:szCs w:val="24"/>
          <w:lang w:val="en-US" w:eastAsia="tr-TR"/>
        </w:rPr>
        <w:t>, gr</w:t>
      </w:r>
    </w:p>
    <w:p w:rsidR="000F3128" w:rsidRPr="00AE6B3B" w:rsidRDefault="000F3128" w:rsidP="00AE6B3B">
      <w:pPr>
        <w:spacing w:after="0" w:line="240" w:lineRule="auto"/>
        <w:rPr>
          <w:rFonts w:ascii="Times New Roman" w:eastAsia="Times New Roman" w:hAnsi="Times New Roman" w:cs="Times New Roman"/>
          <w:noProof w:val="0"/>
          <w:sz w:val="24"/>
          <w:szCs w:val="24"/>
          <w:lang w:val="en-US" w:eastAsia="tr-TR"/>
        </w:rPr>
      </w:pPr>
      <w:r w:rsidRPr="00AE6B3B">
        <w:rPr>
          <w:rFonts w:ascii="Times New Roman" w:eastAsia="Times New Roman" w:hAnsi="Times New Roman" w:cs="Times New Roman"/>
          <w:noProof w:val="0"/>
          <w:sz w:val="24"/>
          <w:szCs w:val="24"/>
          <w:lang w:val="en-US" w:eastAsia="tr-TR"/>
        </w:rPr>
        <w:t>m</w:t>
      </w:r>
      <w:r w:rsidRPr="00AE6B3B">
        <w:rPr>
          <w:rFonts w:ascii="Times New Roman" w:eastAsia="Times New Roman" w:hAnsi="Times New Roman" w:cs="Times New Roman"/>
          <w:noProof w:val="0"/>
          <w:sz w:val="24"/>
          <w:szCs w:val="24"/>
          <w:vertAlign w:val="subscript"/>
          <w:lang w:val="en-US" w:eastAsia="tr-TR"/>
        </w:rPr>
        <w:t>3</w:t>
      </w:r>
      <w:r w:rsidRPr="00AE6B3B">
        <w:rPr>
          <w:rFonts w:ascii="Times New Roman" w:eastAsia="Times New Roman" w:hAnsi="Times New Roman" w:cs="Times New Roman"/>
          <w:noProof w:val="0"/>
          <w:sz w:val="24"/>
          <w:szCs w:val="24"/>
          <w:lang w:val="en-US" w:eastAsia="tr-TR"/>
        </w:rPr>
        <w:t xml:space="preserve">: Residue + </w:t>
      </w:r>
      <w:proofErr w:type="spellStart"/>
      <w:r w:rsidRPr="00AE6B3B">
        <w:rPr>
          <w:rFonts w:ascii="Times New Roman" w:eastAsia="Times New Roman" w:hAnsi="Times New Roman" w:cs="Times New Roman"/>
          <w:noProof w:val="0"/>
          <w:sz w:val="24"/>
          <w:szCs w:val="24"/>
          <w:lang w:val="en-US" w:eastAsia="tr-TR"/>
        </w:rPr>
        <w:t>Croze</w:t>
      </w:r>
      <w:proofErr w:type="spellEnd"/>
      <w:r w:rsidRPr="00AE6B3B">
        <w:rPr>
          <w:rFonts w:ascii="Times New Roman" w:eastAsia="Times New Roman" w:hAnsi="Times New Roman" w:cs="Times New Roman"/>
          <w:noProof w:val="0"/>
          <w:sz w:val="24"/>
          <w:szCs w:val="24"/>
          <w:lang w:val="en-US" w:eastAsia="tr-TR"/>
        </w:rPr>
        <w:t xml:space="preserve"> mass, gr</w:t>
      </w:r>
    </w:p>
    <w:p w:rsidR="000F3128" w:rsidRDefault="000F3128" w:rsidP="00AE6B3B">
      <w:pPr>
        <w:spacing w:after="0" w:line="240" w:lineRule="auto"/>
        <w:jc w:val="both"/>
        <w:rPr>
          <w:rFonts w:ascii="Times New Roman" w:eastAsia="Times New Roman" w:hAnsi="Times New Roman" w:cs="Times New Roman"/>
          <w:noProof w:val="0"/>
          <w:sz w:val="24"/>
          <w:szCs w:val="24"/>
          <w:lang w:val="en-US" w:eastAsia="tr-TR"/>
        </w:rPr>
      </w:pPr>
    </w:p>
    <w:p w:rsidR="00057A62" w:rsidRPr="00AE6B3B" w:rsidRDefault="00057A62" w:rsidP="00AE6B3B">
      <w:pPr>
        <w:spacing w:after="0" w:line="240" w:lineRule="auto"/>
        <w:jc w:val="both"/>
        <w:rPr>
          <w:rFonts w:ascii="Times New Roman" w:eastAsia="Times New Roman" w:hAnsi="Times New Roman" w:cs="Times New Roman"/>
          <w:noProof w:val="0"/>
          <w:sz w:val="24"/>
          <w:szCs w:val="24"/>
          <w:lang w:val="en-US" w:eastAsia="tr-TR"/>
        </w:rPr>
      </w:pPr>
    </w:p>
    <w:p w:rsidR="000F3128" w:rsidRDefault="000F3128" w:rsidP="00AE6B3B">
      <w:pPr>
        <w:pStyle w:val="ListeParagraf"/>
        <w:numPr>
          <w:ilvl w:val="0"/>
          <w:numId w:val="6"/>
        </w:numPr>
        <w:spacing w:after="0" w:line="240" w:lineRule="auto"/>
        <w:jc w:val="both"/>
        <w:rPr>
          <w:rFonts w:ascii="Times New Roman" w:eastAsia="Times New Roman" w:hAnsi="Times New Roman" w:cs="Times New Roman"/>
          <w:noProof w:val="0"/>
          <w:sz w:val="24"/>
          <w:szCs w:val="24"/>
          <w:lang w:val="en-US" w:eastAsia="tr-TR"/>
        </w:rPr>
      </w:pPr>
      <w:r w:rsidRPr="00AE6B3B">
        <w:rPr>
          <w:rFonts w:ascii="Times New Roman" w:eastAsia="Times New Roman" w:hAnsi="Times New Roman" w:cs="Times New Roman"/>
          <w:noProof w:val="0"/>
          <w:sz w:val="24"/>
          <w:szCs w:val="24"/>
          <w:lang w:val="en-US" w:eastAsia="tr-TR"/>
        </w:rPr>
        <w:lastRenderedPageBreak/>
        <w:t xml:space="preserve">The mass percentage of the sample nitrogen (A) is calculated from </w:t>
      </w:r>
      <w:r w:rsidR="00290EEF" w:rsidRPr="00AE6B3B">
        <w:rPr>
          <w:rFonts w:ascii="Times New Roman" w:eastAsia="Times New Roman" w:hAnsi="Times New Roman" w:cs="Times New Roman"/>
          <w:noProof w:val="0"/>
          <w:sz w:val="24"/>
          <w:szCs w:val="24"/>
          <w:lang w:val="en-US" w:eastAsia="tr-TR"/>
        </w:rPr>
        <w:t>Equation 5.</w:t>
      </w:r>
    </w:p>
    <w:p w:rsidR="00057A62" w:rsidRDefault="00057A62" w:rsidP="00057A62">
      <w:pPr>
        <w:pStyle w:val="ListeParagraf"/>
        <w:spacing w:after="0" w:line="240" w:lineRule="auto"/>
        <w:jc w:val="both"/>
        <w:rPr>
          <w:rFonts w:ascii="Times New Roman" w:eastAsia="Times New Roman" w:hAnsi="Times New Roman" w:cs="Times New Roman"/>
          <w:noProof w:val="0"/>
          <w:sz w:val="24"/>
          <w:szCs w:val="24"/>
          <w:lang w:val="en-US" w:eastAsia="tr-TR"/>
        </w:rPr>
      </w:pPr>
    </w:p>
    <w:p w:rsidR="00057A62" w:rsidRPr="00AE6B3B" w:rsidRDefault="00057A62" w:rsidP="00057A62">
      <w:pPr>
        <w:pStyle w:val="ListeParagraf"/>
        <w:spacing w:after="0" w:line="240" w:lineRule="auto"/>
        <w:jc w:val="both"/>
        <w:rPr>
          <w:rFonts w:ascii="Times New Roman" w:eastAsia="Times New Roman" w:hAnsi="Times New Roman" w:cs="Times New Roman"/>
          <w:noProof w:val="0"/>
          <w:sz w:val="24"/>
          <w:szCs w:val="24"/>
          <w:lang w:val="en-US" w:eastAsia="tr-TR"/>
        </w:rPr>
      </w:pPr>
    </w:p>
    <w:p w:rsidR="000F3128" w:rsidRPr="00AE6B3B" w:rsidRDefault="00290EEF" w:rsidP="00AE6B3B">
      <w:pPr>
        <w:spacing w:after="0" w:line="240" w:lineRule="auto"/>
        <w:jc w:val="both"/>
        <w:rPr>
          <w:rFonts w:ascii="Times New Roman" w:eastAsia="Times New Roman" w:hAnsi="Times New Roman" w:cs="Times New Roman"/>
          <w:noProof w:val="0"/>
          <w:sz w:val="24"/>
          <w:szCs w:val="24"/>
          <w:lang w:val="en-US" w:eastAsia="tr-TR"/>
        </w:rPr>
      </w:pPr>
      <w:r w:rsidRPr="00AE6B3B">
        <w:rPr>
          <w:rFonts w:ascii="Times New Roman" w:eastAsia="Times New Roman" w:hAnsi="Times New Roman" w:cs="Times New Roman"/>
          <w:sz w:val="24"/>
          <w:szCs w:val="24"/>
          <w:lang w:eastAsia="tr-TR"/>
        </w:rPr>
        <mc:AlternateContent>
          <mc:Choice Requires="wps">
            <w:drawing>
              <wp:anchor distT="0" distB="0" distL="114300" distR="114300" simplePos="0" relativeHeight="251665408" behindDoc="0" locked="0" layoutInCell="1" allowOverlap="1" wp14:anchorId="44D13481" wp14:editId="28D81C98">
                <wp:simplePos x="0" y="0"/>
                <wp:positionH relativeFrom="column">
                  <wp:posOffset>2662555</wp:posOffset>
                </wp:positionH>
                <wp:positionV relativeFrom="paragraph">
                  <wp:posOffset>135890</wp:posOffset>
                </wp:positionV>
                <wp:extent cx="476250" cy="266700"/>
                <wp:effectExtent l="0" t="0" r="0" b="0"/>
                <wp:wrapNone/>
                <wp:docPr id="5" name="Metin Kutusu 5"/>
                <wp:cNvGraphicFramePr/>
                <a:graphic xmlns:a="http://schemas.openxmlformats.org/drawingml/2006/main">
                  <a:graphicData uri="http://schemas.microsoft.com/office/word/2010/wordprocessingShape">
                    <wps:wsp>
                      <wps:cNvSpPr txBox="1"/>
                      <wps:spPr>
                        <a:xfrm>
                          <a:off x="0" y="0"/>
                          <a:ext cx="4762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90EEF" w:rsidRDefault="00290EEF" w:rsidP="00290EEF">
                            <w: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4D13481" id="Metin Kutusu 5" o:spid="_x0000_s1029" type="#_x0000_t202" style="position:absolute;left:0;text-align:left;margin-left:209.65pt;margin-top:10.7pt;width:37.5pt;height:21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" filled="f" stroked="f" strokeweight=".5pt">
                <v:textbox>
                  <w:txbxContent>
                    <w:p w:rsidR="00290EEF" w:rsidRDefault="00290EEF" w:rsidP="00290EEF">
                      <w:r>
                        <w:t>(5)</w:t>
                      </w:r>
                    </w:p>
                  </w:txbxContent>
                </v:textbox>
              </v:shape>
            </w:pict>
          </mc:Fallback>
        </mc:AlternateContent>
      </w:r>
      <w:r w:rsidR="000F3128" w:rsidRPr="00AE6B3B">
        <w:rPr>
          <w:rFonts w:ascii="Times New Roman" w:eastAsia="Times New Roman" w:hAnsi="Times New Roman" w:cs="Times New Roman"/>
          <w:noProof w:val="0"/>
          <w:sz w:val="24"/>
          <w:szCs w:val="24"/>
          <w:lang w:val="en-US" w:eastAsia="tr-TR"/>
        </w:rPr>
        <w:t>A =</w:t>
      </w:r>
      <w:r w:rsidR="000F3128" w:rsidRPr="00AE6B3B">
        <w:rPr>
          <w:rFonts w:ascii="Times New Roman" w:hAnsi="Times New Roman" w:cs="Times New Roman"/>
          <w:noProof w:val="0"/>
          <w:position w:val="-30"/>
          <w:sz w:val="24"/>
          <w:szCs w:val="24"/>
          <w:lang w:val="en-US"/>
        </w:rPr>
        <w:object w:dxaOrig="1840" w:dyaOrig="720">
          <v:shape id="_x0000_i1029" type="#_x0000_t75" style="width:92.25pt;height:36pt" o:ole="">
            <v:imagedata r:id="rId16" o:title=""/>
          </v:shape>
          <o:OLEObject Type="Embed" ProgID="Equation.3" ShapeID="_x0000_i1029" DrawAspect="Content" ObjectID="_1631615392" r:id="rId17"/>
        </w:object>
      </w:r>
      <w:r w:rsidRPr="00AE6B3B">
        <w:rPr>
          <w:rFonts w:ascii="Times New Roman" w:hAnsi="Times New Roman" w:cs="Times New Roman"/>
          <w:noProof w:val="0"/>
          <w:position w:val="-30"/>
          <w:sz w:val="24"/>
          <w:szCs w:val="24"/>
          <w:lang w:val="en-US"/>
        </w:rPr>
        <w:t xml:space="preserve"> </w:t>
      </w:r>
    </w:p>
    <w:p w:rsidR="000F3128" w:rsidRPr="00AE6B3B" w:rsidRDefault="000F3128" w:rsidP="00AE6B3B">
      <w:pPr>
        <w:spacing w:after="0" w:line="240" w:lineRule="auto"/>
        <w:jc w:val="both"/>
        <w:rPr>
          <w:rFonts w:ascii="Times New Roman" w:eastAsia="Times New Roman" w:hAnsi="Times New Roman" w:cs="Times New Roman"/>
          <w:noProof w:val="0"/>
          <w:sz w:val="24"/>
          <w:szCs w:val="24"/>
          <w:lang w:val="en-US" w:eastAsia="tr-TR"/>
        </w:rPr>
      </w:pPr>
      <w:r w:rsidRPr="00AE6B3B">
        <w:rPr>
          <w:rFonts w:ascii="Times New Roman" w:eastAsia="Times New Roman" w:hAnsi="Times New Roman" w:cs="Times New Roman"/>
          <w:noProof w:val="0"/>
          <w:sz w:val="24"/>
          <w:szCs w:val="24"/>
          <w:lang w:val="en-US" w:eastAsia="tr-TR"/>
        </w:rPr>
        <w:t>Here:</w:t>
      </w:r>
    </w:p>
    <w:p w:rsidR="000F3128" w:rsidRPr="00AE6B3B" w:rsidRDefault="000F3128" w:rsidP="00AE6B3B">
      <w:pPr>
        <w:spacing w:after="0" w:line="240" w:lineRule="auto"/>
        <w:jc w:val="both"/>
        <w:rPr>
          <w:rFonts w:ascii="Times New Roman" w:eastAsia="Times New Roman" w:hAnsi="Times New Roman" w:cs="Times New Roman"/>
          <w:noProof w:val="0"/>
          <w:sz w:val="24"/>
          <w:szCs w:val="24"/>
          <w:lang w:val="en-US" w:eastAsia="tr-TR"/>
        </w:rPr>
      </w:pPr>
      <w:r w:rsidRPr="00AE6B3B">
        <w:rPr>
          <w:rFonts w:ascii="Times New Roman" w:eastAsia="Times New Roman" w:hAnsi="Times New Roman" w:cs="Times New Roman"/>
          <w:noProof w:val="0"/>
          <w:sz w:val="24"/>
          <w:szCs w:val="24"/>
          <w:lang w:val="en-US" w:eastAsia="tr-TR"/>
        </w:rPr>
        <w:t xml:space="preserve">N: concentration of adjusted </w:t>
      </w:r>
      <w:proofErr w:type="spellStart"/>
      <w:r w:rsidRPr="00AE6B3B">
        <w:rPr>
          <w:rFonts w:ascii="Times New Roman" w:eastAsia="Times New Roman" w:hAnsi="Times New Roman" w:cs="Times New Roman"/>
          <w:noProof w:val="0"/>
          <w:sz w:val="24"/>
          <w:szCs w:val="24"/>
          <w:lang w:val="en-US" w:eastAsia="tr-TR"/>
        </w:rPr>
        <w:t>NaOH</w:t>
      </w:r>
      <w:proofErr w:type="spellEnd"/>
      <w:r w:rsidRPr="00AE6B3B">
        <w:rPr>
          <w:rFonts w:ascii="Times New Roman" w:eastAsia="Times New Roman" w:hAnsi="Times New Roman" w:cs="Times New Roman"/>
          <w:noProof w:val="0"/>
          <w:sz w:val="24"/>
          <w:szCs w:val="24"/>
          <w:lang w:val="en-US" w:eastAsia="tr-TR"/>
        </w:rPr>
        <w:t xml:space="preserve"> solution, N</w:t>
      </w:r>
    </w:p>
    <w:p w:rsidR="000F3128" w:rsidRPr="00AE6B3B" w:rsidRDefault="000F3128" w:rsidP="00AE6B3B">
      <w:pPr>
        <w:spacing w:after="0" w:line="240" w:lineRule="auto"/>
        <w:jc w:val="both"/>
        <w:rPr>
          <w:rFonts w:ascii="Times New Roman" w:eastAsia="Times New Roman" w:hAnsi="Times New Roman" w:cs="Times New Roman"/>
          <w:noProof w:val="0"/>
          <w:sz w:val="24"/>
          <w:szCs w:val="24"/>
          <w:lang w:val="en-US" w:eastAsia="tr-TR"/>
        </w:rPr>
      </w:pPr>
      <w:r w:rsidRPr="00AE6B3B">
        <w:rPr>
          <w:rFonts w:ascii="Times New Roman" w:eastAsia="Times New Roman" w:hAnsi="Times New Roman" w:cs="Times New Roman"/>
          <w:noProof w:val="0"/>
          <w:sz w:val="24"/>
          <w:szCs w:val="24"/>
          <w:lang w:val="en-US" w:eastAsia="tr-TR"/>
        </w:rPr>
        <w:t>V</w:t>
      </w:r>
      <w:r w:rsidRPr="00AE6B3B">
        <w:rPr>
          <w:rFonts w:ascii="Times New Roman" w:eastAsia="Times New Roman" w:hAnsi="Times New Roman" w:cs="Times New Roman"/>
          <w:noProof w:val="0"/>
          <w:sz w:val="24"/>
          <w:szCs w:val="24"/>
          <w:vertAlign w:val="subscript"/>
          <w:lang w:val="en-US" w:eastAsia="tr-TR"/>
        </w:rPr>
        <w:t>1</w:t>
      </w:r>
      <w:r w:rsidRPr="00AE6B3B">
        <w:rPr>
          <w:rFonts w:ascii="Times New Roman" w:eastAsia="Times New Roman" w:hAnsi="Times New Roman" w:cs="Times New Roman"/>
          <w:noProof w:val="0"/>
          <w:sz w:val="24"/>
          <w:szCs w:val="24"/>
          <w:lang w:val="en-US" w:eastAsia="tr-TR"/>
        </w:rPr>
        <w:t>: Volume of base spent in experiment, ml</w:t>
      </w:r>
    </w:p>
    <w:p w:rsidR="000F3128" w:rsidRPr="00AE6B3B" w:rsidRDefault="000F3128" w:rsidP="00AE6B3B">
      <w:pPr>
        <w:spacing w:after="0" w:line="240" w:lineRule="auto"/>
        <w:rPr>
          <w:rFonts w:ascii="Times New Roman" w:eastAsia="Times New Roman" w:hAnsi="Times New Roman" w:cs="Times New Roman"/>
          <w:noProof w:val="0"/>
          <w:sz w:val="24"/>
          <w:szCs w:val="24"/>
          <w:lang w:val="en-US" w:eastAsia="tr-TR"/>
        </w:rPr>
      </w:pPr>
      <w:r w:rsidRPr="00AE6B3B">
        <w:rPr>
          <w:rFonts w:ascii="Times New Roman" w:eastAsia="Times New Roman" w:hAnsi="Times New Roman" w:cs="Times New Roman"/>
          <w:noProof w:val="0"/>
          <w:sz w:val="24"/>
          <w:szCs w:val="24"/>
          <w:lang w:val="en-US" w:eastAsia="tr-TR"/>
        </w:rPr>
        <w:t>V</w:t>
      </w:r>
      <w:r w:rsidRPr="00AE6B3B">
        <w:rPr>
          <w:rFonts w:ascii="Times New Roman" w:eastAsia="Times New Roman" w:hAnsi="Times New Roman" w:cs="Times New Roman"/>
          <w:noProof w:val="0"/>
          <w:sz w:val="24"/>
          <w:szCs w:val="24"/>
          <w:vertAlign w:val="subscript"/>
          <w:lang w:val="en-US" w:eastAsia="tr-TR"/>
        </w:rPr>
        <w:t>2</w:t>
      </w:r>
      <w:r w:rsidRPr="00AE6B3B">
        <w:rPr>
          <w:rFonts w:ascii="Times New Roman" w:eastAsia="Times New Roman" w:hAnsi="Times New Roman" w:cs="Times New Roman"/>
          <w:noProof w:val="0"/>
          <w:sz w:val="24"/>
          <w:szCs w:val="24"/>
          <w:lang w:val="en-US" w:eastAsia="tr-TR"/>
        </w:rPr>
        <w:t>: The volume of the base spent in the experiment, ml</w:t>
      </w:r>
    </w:p>
    <w:p w:rsidR="000F3128" w:rsidRDefault="000F3128" w:rsidP="00AE6B3B">
      <w:pPr>
        <w:spacing w:after="0" w:line="240" w:lineRule="auto"/>
        <w:rPr>
          <w:rFonts w:ascii="Times New Roman" w:eastAsia="Times New Roman" w:hAnsi="Times New Roman" w:cs="Times New Roman"/>
          <w:noProof w:val="0"/>
          <w:sz w:val="24"/>
          <w:szCs w:val="24"/>
          <w:lang w:val="en-US" w:eastAsia="tr-TR"/>
        </w:rPr>
      </w:pPr>
      <w:r w:rsidRPr="00AE6B3B">
        <w:rPr>
          <w:rFonts w:ascii="Times New Roman" w:eastAsia="Times New Roman" w:hAnsi="Times New Roman" w:cs="Times New Roman"/>
          <w:noProof w:val="0"/>
          <w:sz w:val="24"/>
          <w:szCs w:val="24"/>
          <w:lang w:val="en-US" w:eastAsia="tr-TR"/>
        </w:rPr>
        <w:t>m: mass of sample, gr</w:t>
      </w:r>
    </w:p>
    <w:p w:rsidR="00AE6B3B" w:rsidRPr="00AE6B3B" w:rsidRDefault="00AE6B3B" w:rsidP="00AE6B3B">
      <w:pPr>
        <w:spacing w:after="0" w:line="240" w:lineRule="auto"/>
        <w:rPr>
          <w:rFonts w:ascii="Times New Roman" w:eastAsia="Times New Roman" w:hAnsi="Times New Roman" w:cs="Times New Roman"/>
          <w:b/>
          <w:noProof w:val="0"/>
          <w:sz w:val="24"/>
          <w:szCs w:val="24"/>
          <w:lang w:val="en-US" w:eastAsia="tr-TR"/>
        </w:rPr>
      </w:pPr>
    </w:p>
    <w:p w:rsidR="00586B9E" w:rsidRPr="00AE6B3B" w:rsidRDefault="008E6462" w:rsidP="00AE6B3B">
      <w:pPr>
        <w:pStyle w:val="ListeParagraf"/>
        <w:numPr>
          <w:ilvl w:val="0"/>
          <w:numId w:val="1"/>
        </w:numPr>
        <w:shd w:val="clear" w:color="auto" w:fill="F5F5F5"/>
        <w:spacing w:after="0" w:line="240" w:lineRule="auto"/>
        <w:rPr>
          <w:rFonts w:ascii="Times New Roman" w:eastAsia="Times New Roman" w:hAnsi="Times New Roman" w:cs="Times New Roman"/>
          <w:b/>
          <w:noProof w:val="0"/>
          <w:sz w:val="24"/>
          <w:szCs w:val="24"/>
          <w:lang w:val="en-US" w:eastAsia="tr-TR"/>
        </w:rPr>
      </w:pPr>
      <w:r w:rsidRPr="00AE6B3B">
        <w:rPr>
          <w:rFonts w:ascii="Times New Roman" w:eastAsia="Times New Roman" w:hAnsi="Times New Roman" w:cs="Times New Roman"/>
          <w:b/>
          <w:noProof w:val="0"/>
          <w:sz w:val="24"/>
          <w:szCs w:val="24"/>
          <w:lang w:val="en-US" w:eastAsia="tr-TR"/>
        </w:rPr>
        <w:t>Experimental Results</w:t>
      </w:r>
    </w:p>
    <w:p w:rsidR="008E6462" w:rsidRPr="00AE6B3B" w:rsidRDefault="008E6462" w:rsidP="00AE6B3B">
      <w:pPr>
        <w:pStyle w:val="ListeParagraf"/>
        <w:shd w:val="clear" w:color="auto" w:fill="F5F5F5"/>
        <w:spacing w:after="0" w:line="240" w:lineRule="auto"/>
        <w:rPr>
          <w:rFonts w:ascii="Times New Roman" w:eastAsia="Times New Roman" w:hAnsi="Times New Roman" w:cs="Times New Roman"/>
          <w:noProof w:val="0"/>
          <w:sz w:val="24"/>
          <w:szCs w:val="24"/>
          <w:lang w:val="en-US" w:eastAsia="tr-TR"/>
        </w:rPr>
      </w:pPr>
    </w:p>
    <w:p w:rsidR="008E6462" w:rsidRPr="00AE6B3B" w:rsidRDefault="008E6462" w:rsidP="00AE6B3B">
      <w:pPr>
        <w:pStyle w:val="ListeParagraf"/>
        <w:shd w:val="clear" w:color="auto" w:fill="F5F5F5"/>
        <w:tabs>
          <w:tab w:val="left" w:pos="0"/>
        </w:tabs>
        <w:spacing w:after="0" w:line="240" w:lineRule="auto"/>
        <w:ind w:left="0"/>
        <w:rPr>
          <w:rFonts w:ascii="Times New Roman" w:eastAsia="Times New Roman" w:hAnsi="Times New Roman" w:cs="Times New Roman"/>
          <w:noProof w:val="0"/>
          <w:sz w:val="24"/>
          <w:szCs w:val="24"/>
          <w:lang w:val="en-US" w:eastAsia="tr-TR"/>
        </w:rPr>
      </w:pPr>
      <w:r w:rsidRPr="00AE6B3B">
        <w:rPr>
          <w:rFonts w:ascii="Times New Roman" w:eastAsia="Times New Roman" w:hAnsi="Times New Roman" w:cs="Times New Roman"/>
          <w:noProof w:val="0"/>
          <w:sz w:val="24"/>
          <w:szCs w:val="24"/>
          <w:lang w:val="en-US" w:eastAsia="tr-TR"/>
        </w:rPr>
        <w:t>At least one of the assay tests given in Section 2 is carried out in the course of laboratory work (preferably fat determination) and the results are presented in a table format given below, in comparison with the required values.</w:t>
      </w:r>
    </w:p>
    <w:p w:rsidR="008E6462" w:rsidRPr="00AE6B3B" w:rsidRDefault="008E6462" w:rsidP="00AE6B3B">
      <w:pPr>
        <w:pStyle w:val="ListeParagraf"/>
        <w:shd w:val="clear" w:color="auto" w:fill="F5F5F5"/>
        <w:tabs>
          <w:tab w:val="left" w:pos="0"/>
        </w:tabs>
        <w:spacing w:after="0" w:line="240" w:lineRule="auto"/>
        <w:ind w:left="0"/>
        <w:rPr>
          <w:rFonts w:ascii="Times New Roman" w:eastAsia="Times New Roman" w:hAnsi="Times New Roman" w:cs="Times New Roman"/>
          <w:noProof w:val="0"/>
          <w:sz w:val="24"/>
          <w:szCs w:val="24"/>
          <w:lang w:val="en-US" w:eastAsia="tr-TR"/>
        </w:rPr>
      </w:pPr>
    </w:p>
    <w:p w:rsidR="008E6462" w:rsidRPr="00AE6B3B" w:rsidRDefault="008E6462" w:rsidP="00AE6B3B">
      <w:pPr>
        <w:pStyle w:val="GvdeMetni"/>
      </w:pPr>
      <w:proofErr w:type="spellStart"/>
      <w:r w:rsidRPr="00AE6B3B">
        <w:t>Table</w:t>
      </w:r>
      <w:proofErr w:type="spellEnd"/>
      <w:r w:rsidRPr="00AE6B3B">
        <w:t xml:space="preserve"> 1. </w:t>
      </w:r>
      <w:proofErr w:type="spellStart"/>
      <w:r w:rsidRPr="00AE6B3B">
        <w:t>Experimental</w:t>
      </w:r>
      <w:proofErr w:type="spellEnd"/>
      <w:r w:rsidRPr="00AE6B3B">
        <w:t xml:space="preserve"> </w:t>
      </w:r>
      <w:proofErr w:type="spellStart"/>
      <w:r w:rsidRPr="00AE6B3B">
        <w:t>Results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519"/>
        <w:gridCol w:w="1842"/>
        <w:gridCol w:w="1842"/>
      </w:tblGrid>
      <w:tr w:rsidR="00AE6B3B" w:rsidRPr="00AE6B3B" w:rsidTr="008E6462">
        <w:tc>
          <w:tcPr>
            <w:tcW w:w="1842" w:type="dxa"/>
            <w:shd w:val="clear" w:color="auto" w:fill="auto"/>
          </w:tcPr>
          <w:p w:rsidR="008E6462" w:rsidRPr="00AE6B3B" w:rsidRDefault="008E6462" w:rsidP="00AE6B3B">
            <w:pPr>
              <w:pStyle w:val="GvdeMetni"/>
            </w:pPr>
          </w:p>
        </w:tc>
        <w:tc>
          <w:tcPr>
            <w:tcW w:w="2519" w:type="dxa"/>
            <w:shd w:val="clear" w:color="auto" w:fill="auto"/>
          </w:tcPr>
          <w:p w:rsidR="008E6462" w:rsidRPr="00AE6B3B" w:rsidRDefault="008E6462" w:rsidP="00AE6B3B">
            <w:pPr>
              <w:pStyle w:val="GvdeMetni"/>
              <w:jc w:val="center"/>
              <w:rPr>
                <w:b/>
              </w:rPr>
            </w:pPr>
            <w:proofErr w:type="spellStart"/>
            <w:r w:rsidRPr="00AE6B3B">
              <w:rPr>
                <w:b/>
              </w:rPr>
              <w:t>Experimental</w:t>
            </w:r>
            <w:proofErr w:type="spellEnd"/>
            <w:r w:rsidRPr="00AE6B3B">
              <w:rPr>
                <w:b/>
              </w:rPr>
              <w:t xml:space="preserve"> </w:t>
            </w:r>
            <w:proofErr w:type="spellStart"/>
            <w:r w:rsidRPr="00AE6B3B">
              <w:rPr>
                <w:b/>
              </w:rPr>
              <w:t>result</w:t>
            </w:r>
            <w:proofErr w:type="spellEnd"/>
          </w:p>
        </w:tc>
        <w:tc>
          <w:tcPr>
            <w:tcW w:w="1842" w:type="dxa"/>
            <w:shd w:val="clear" w:color="auto" w:fill="auto"/>
          </w:tcPr>
          <w:p w:rsidR="008E6462" w:rsidRPr="00AE6B3B" w:rsidRDefault="008E6462" w:rsidP="00AE6B3B">
            <w:pPr>
              <w:pStyle w:val="GvdeMetni"/>
              <w:jc w:val="center"/>
              <w:rPr>
                <w:b/>
              </w:rPr>
            </w:pPr>
            <w:r w:rsidRPr="00AE6B3B">
              <w:rPr>
                <w:b/>
              </w:rPr>
              <w:t>Standard Value</w:t>
            </w:r>
          </w:p>
        </w:tc>
        <w:tc>
          <w:tcPr>
            <w:tcW w:w="1842" w:type="dxa"/>
            <w:shd w:val="clear" w:color="auto" w:fill="auto"/>
          </w:tcPr>
          <w:p w:rsidR="008E6462" w:rsidRPr="00AE6B3B" w:rsidRDefault="008E6462" w:rsidP="00AE6B3B">
            <w:pPr>
              <w:pStyle w:val="GvdeMetni"/>
              <w:jc w:val="center"/>
              <w:rPr>
                <w:b/>
              </w:rPr>
            </w:pPr>
            <w:proofErr w:type="spellStart"/>
            <w:r w:rsidRPr="00AE6B3B">
              <w:rPr>
                <w:b/>
              </w:rPr>
              <w:t>Deviation</w:t>
            </w:r>
            <w:proofErr w:type="spellEnd"/>
          </w:p>
        </w:tc>
      </w:tr>
      <w:tr w:rsidR="00AE6B3B" w:rsidRPr="00AE6B3B" w:rsidTr="008E6462">
        <w:tc>
          <w:tcPr>
            <w:tcW w:w="1842" w:type="dxa"/>
            <w:shd w:val="clear" w:color="auto" w:fill="auto"/>
          </w:tcPr>
          <w:p w:rsidR="008E6462" w:rsidRPr="00AE6B3B" w:rsidRDefault="008E6462" w:rsidP="00F17641">
            <w:pPr>
              <w:pStyle w:val="GvdeMetni"/>
              <w:jc w:val="left"/>
            </w:pPr>
            <w:r w:rsidRPr="00AE6B3B">
              <w:t>%</w:t>
            </w:r>
            <w:proofErr w:type="spellStart"/>
            <w:r w:rsidRPr="00AE6B3B">
              <w:t>Moisture</w:t>
            </w:r>
            <w:proofErr w:type="spellEnd"/>
          </w:p>
        </w:tc>
        <w:tc>
          <w:tcPr>
            <w:tcW w:w="2519" w:type="dxa"/>
            <w:shd w:val="clear" w:color="auto" w:fill="auto"/>
          </w:tcPr>
          <w:p w:rsidR="008E6462" w:rsidRPr="00AE6B3B" w:rsidRDefault="008E6462" w:rsidP="00AE6B3B">
            <w:pPr>
              <w:pStyle w:val="GvdeMetni"/>
            </w:pPr>
          </w:p>
        </w:tc>
        <w:tc>
          <w:tcPr>
            <w:tcW w:w="1842" w:type="dxa"/>
            <w:shd w:val="clear" w:color="auto" w:fill="auto"/>
          </w:tcPr>
          <w:p w:rsidR="008E6462" w:rsidRPr="00AE6B3B" w:rsidRDefault="008E6462" w:rsidP="00AE6B3B">
            <w:pPr>
              <w:pStyle w:val="GvdeMetni"/>
            </w:pPr>
          </w:p>
        </w:tc>
        <w:tc>
          <w:tcPr>
            <w:tcW w:w="1842" w:type="dxa"/>
            <w:shd w:val="clear" w:color="auto" w:fill="auto"/>
          </w:tcPr>
          <w:p w:rsidR="008E6462" w:rsidRPr="00AE6B3B" w:rsidRDefault="008E6462" w:rsidP="00AE6B3B">
            <w:pPr>
              <w:pStyle w:val="GvdeMetni"/>
            </w:pPr>
          </w:p>
        </w:tc>
      </w:tr>
      <w:tr w:rsidR="00AE6B3B" w:rsidRPr="00AE6B3B" w:rsidTr="008E6462">
        <w:tc>
          <w:tcPr>
            <w:tcW w:w="1842" w:type="dxa"/>
            <w:shd w:val="clear" w:color="auto" w:fill="auto"/>
          </w:tcPr>
          <w:p w:rsidR="008E6462" w:rsidRPr="00AE6B3B" w:rsidRDefault="008E6462" w:rsidP="00F17641">
            <w:pPr>
              <w:pStyle w:val="GvdeMetni"/>
              <w:jc w:val="left"/>
            </w:pPr>
            <w:r w:rsidRPr="00AE6B3B">
              <w:t xml:space="preserve">% </w:t>
            </w:r>
            <w:proofErr w:type="spellStart"/>
            <w:r w:rsidRPr="00AE6B3B">
              <w:t>Fat</w:t>
            </w:r>
            <w:proofErr w:type="spellEnd"/>
          </w:p>
        </w:tc>
        <w:tc>
          <w:tcPr>
            <w:tcW w:w="2519" w:type="dxa"/>
            <w:shd w:val="clear" w:color="auto" w:fill="auto"/>
          </w:tcPr>
          <w:p w:rsidR="008E6462" w:rsidRPr="00AE6B3B" w:rsidRDefault="008E6462" w:rsidP="00AE6B3B">
            <w:pPr>
              <w:pStyle w:val="GvdeMetni"/>
            </w:pPr>
          </w:p>
        </w:tc>
        <w:tc>
          <w:tcPr>
            <w:tcW w:w="1842" w:type="dxa"/>
            <w:shd w:val="clear" w:color="auto" w:fill="auto"/>
          </w:tcPr>
          <w:p w:rsidR="008E6462" w:rsidRPr="00AE6B3B" w:rsidRDefault="008E6462" w:rsidP="00AE6B3B">
            <w:pPr>
              <w:pStyle w:val="GvdeMetni"/>
            </w:pPr>
          </w:p>
        </w:tc>
        <w:tc>
          <w:tcPr>
            <w:tcW w:w="1842" w:type="dxa"/>
            <w:shd w:val="clear" w:color="auto" w:fill="auto"/>
          </w:tcPr>
          <w:p w:rsidR="008E6462" w:rsidRPr="00AE6B3B" w:rsidRDefault="008E6462" w:rsidP="00AE6B3B">
            <w:pPr>
              <w:pStyle w:val="GvdeMetni"/>
            </w:pPr>
          </w:p>
        </w:tc>
      </w:tr>
      <w:tr w:rsidR="00AE6B3B" w:rsidRPr="00AE6B3B" w:rsidTr="008E6462">
        <w:tc>
          <w:tcPr>
            <w:tcW w:w="1842" w:type="dxa"/>
            <w:shd w:val="clear" w:color="auto" w:fill="auto"/>
          </w:tcPr>
          <w:p w:rsidR="008E6462" w:rsidRPr="00AE6B3B" w:rsidRDefault="008E6462" w:rsidP="00F17641">
            <w:pPr>
              <w:pStyle w:val="GvdeMetni"/>
              <w:jc w:val="left"/>
            </w:pPr>
            <w:r w:rsidRPr="00AE6B3B">
              <w:t xml:space="preserve">% </w:t>
            </w:r>
            <w:proofErr w:type="spellStart"/>
            <w:r w:rsidRPr="00AE6B3B">
              <w:t>Ash</w:t>
            </w:r>
            <w:proofErr w:type="spellEnd"/>
          </w:p>
        </w:tc>
        <w:tc>
          <w:tcPr>
            <w:tcW w:w="2519" w:type="dxa"/>
            <w:shd w:val="clear" w:color="auto" w:fill="auto"/>
          </w:tcPr>
          <w:p w:rsidR="008E6462" w:rsidRPr="00AE6B3B" w:rsidRDefault="008E6462" w:rsidP="00AE6B3B">
            <w:pPr>
              <w:pStyle w:val="GvdeMetni"/>
            </w:pPr>
          </w:p>
        </w:tc>
        <w:tc>
          <w:tcPr>
            <w:tcW w:w="1842" w:type="dxa"/>
            <w:shd w:val="clear" w:color="auto" w:fill="auto"/>
          </w:tcPr>
          <w:p w:rsidR="008E6462" w:rsidRPr="00AE6B3B" w:rsidRDefault="008E6462" w:rsidP="00AE6B3B">
            <w:pPr>
              <w:pStyle w:val="GvdeMetni"/>
            </w:pPr>
          </w:p>
        </w:tc>
        <w:tc>
          <w:tcPr>
            <w:tcW w:w="1842" w:type="dxa"/>
            <w:shd w:val="clear" w:color="auto" w:fill="auto"/>
          </w:tcPr>
          <w:p w:rsidR="008E6462" w:rsidRPr="00AE6B3B" w:rsidRDefault="008E6462" w:rsidP="00AE6B3B">
            <w:pPr>
              <w:pStyle w:val="GvdeMetni"/>
            </w:pPr>
          </w:p>
        </w:tc>
      </w:tr>
      <w:tr w:rsidR="00AE6B3B" w:rsidRPr="00AE6B3B" w:rsidTr="008E6462">
        <w:tc>
          <w:tcPr>
            <w:tcW w:w="1842" w:type="dxa"/>
            <w:shd w:val="clear" w:color="auto" w:fill="auto"/>
          </w:tcPr>
          <w:p w:rsidR="008E6462" w:rsidRPr="00AE6B3B" w:rsidRDefault="008E6462" w:rsidP="00F17641">
            <w:pPr>
              <w:pStyle w:val="GvdeMetni"/>
              <w:jc w:val="left"/>
            </w:pPr>
            <w:proofErr w:type="spellStart"/>
            <w:r w:rsidRPr="00AE6B3B">
              <w:t>pH</w:t>
            </w:r>
            <w:proofErr w:type="spellEnd"/>
          </w:p>
        </w:tc>
        <w:tc>
          <w:tcPr>
            <w:tcW w:w="2519" w:type="dxa"/>
            <w:shd w:val="clear" w:color="auto" w:fill="auto"/>
          </w:tcPr>
          <w:p w:rsidR="008E6462" w:rsidRPr="00AE6B3B" w:rsidRDefault="008E6462" w:rsidP="00AE6B3B">
            <w:pPr>
              <w:pStyle w:val="GvdeMetni"/>
            </w:pPr>
          </w:p>
        </w:tc>
        <w:tc>
          <w:tcPr>
            <w:tcW w:w="1842" w:type="dxa"/>
            <w:shd w:val="clear" w:color="auto" w:fill="auto"/>
          </w:tcPr>
          <w:p w:rsidR="008E6462" w:rsidRPr="00AE6B3B" w:rsidRDefault="008E6462" w:rsidP="00AE6B3B">
            <w:pPr>
              <w:pStyle w:val="GvdeMetni"/>
            </w:pPr>
          </w:p>
        </w:tc>
        <w:tc>
          <w:tcPr>
            <w:tcW w:w="1842" w:type="dxa"/>
            <w:shd w:val="clear" w:color="auto" w:fill="auto"/>
          </w:tcPr>
          <w:p w:rsidR="008E6462" w:rsidRPr="00AE6B3B" w:rsidRDefault="008E6462" w:rsidP="00AE6B3B">
            <w:pPr>
              <w:pStyle w:val="GvdeMetni"/>
            </w:pPr>
          </w:p>
        </w:tc>
      </w:tr>
      <w:tr w:rsidR="00AE6B3B" w:rsidRPr="00AE6B3B" w:rsidTr="008E6462">
        <w:tc>
          <w:tcPr>
            <w:tcW w:w="1842" w:type="dxa"/>
            <w:shd w:val="clear" w:color="auto" w:fill="auto"/>
          </w:tcPr>
          <w:p w:rsidR="008E6462" w:rsidRPr="00AE6B3B" w:rsidRDefault="008E6462" w:rsidP="00F17641">
            <w:pPr>
              <w:pStyle w:val="GvdeMetni"/>
              <w:jc w:val="left"/>
            </w:pPr>
            <w:r w:rsidRPr="00AE6B3B">
              <w:t>%</w:t>
            </w:r>
            <w:proofErr w:type="spellStart"/>
            <w:r w:rsidRPr="00AE6B3B">
              <w:t>Soluble</w:t>
            </w:r>
            <w:proofErr w:type="spellEnd"/>
            <w:r w:rsidRPr="00AE6B3B">
              <w:t xml:space="preserve"> </w:t>
            </w:r>
            <w:proofErr w:type="spellStart"/>
            <w:r w:rsidRPr="00AE6B3B">
              <w:t>matter</w:t>
            </w:r>
            <w:proofErr w:type="spellEnd"/>
            <w:r w:rsidRPr="00AE6B3B">
              <w:t xml:space="preserve"> in </w:t>
            </w:r>
            <w:proofErr w:type="spellStart"/>
            <w:r w:rsidRPr="00AE6B3B">
              <w:t>water</w:t>
            </w:r>
            <w:proofErr w:type="spellEnd"/>
          </w:p>
        </w:tc>
        <w:tc>
          <w:tcPr>
            <w:tcW w:w="2519" w:type="dxa"/>
            <w:shd w:val="clear" w:color="auto" w:fill="auto"/>
          </w:tcPr>
          <w:p w:rsidR="008E6462" w:rsidRPr="00AE6B3B" w:rsidRDefault="008E6462" w:rsidP="00AE6B3B">
            <w:pPr>
              <w:pStyle w:val="GvdeMetni"/>
            </w:pPr>
          </w:p>
        </w:tc>
        <w:tc>
          <w:tcPr>
            <w:tcW w:w="1842" w:type="dxa"/>
            <w:shd w:val="clear" w:color="auto" w:fill="auto"/>
          </w:tcPr>
          <w:p w:rsidR="008E6462" w:rsidRPr="00AE6B3B" w:rsidRDefault="008E6462" w:rsidP="00AE6B3B">
            <w:pPr>
              <w:pStyle w:val="GvdeMetni"/>
            </w:pPr>
          </w:p>
        </w:tc>
        <w:tc>
          <w:tcPr>
            <w:tcW w:w="1842" w:type="dxa"/>
            <w:shd w:val="clear" w:color="auto" w:fill="auto"/>
          </w:tcPr>
          <w:p w:rsidR="008E6462" w:rsidRPr="00AE6B3B" w:rsidRDefault="008E6462" w:rsidP="00AE6B3B">
            <w:pPr>
              <w:pStyle w:val="GvdeMetni"/>
            </w:pPr>
          </w:p>
        </w:tc>
      </w:tr>
      <w:tr w:rsidR="00AE6B3B" w:rsidRPr="00AE6B3B" w:rsidTr="008E6462">
        <w:tc>
          <w:tcPr>
            <w:tcW w:w="1842" w:type="dxa"/>
            <w:shd w:val="clear" w:color="auto" w:fill="auto"/>
          </w:tcPr>
          <w:p w:rsidR="008E6462" w:rsidRPr="00AE6B3B" w:rsidRDefault="008E6462" w:rsidP="00F17641">
            <w:pPr>
              <w:pStyle w:val="GvdeMetni"/>
              <w:jc w:val="left"/>
            </w:pPr>
            <w:r w:rsidRPr="00AE6B3B">
              <w:t xml:space="preserve">% </w:t>
            </w:r>
            <w:proofErr w:type="spellStart"/>
            <w:r w:rsidRPr="00AE6B3B">
              <w:t>Nitrogen</w:t>
            </w:r>
            <w:proofErr w:type="spellEnd"/>
          </w:p>
        </w:tc>
        <w:tc>
          <w:tcPr>
            <w:tcW w:w="2519" w:type="dxa"/>
            <w:shd w:val="clear" w:color="auto" w:fill="auto"/>
          </w:tcPr>
          <w:p w:rsidR="008E6462" w:rsidRPr="00AE6B3B" w:rsidRDefault="008E6462" w:rsidP="00AE6B3B">
            <w:pPr>
              <w:pStyle w:val="GvdeMetni"/>
            </w:pPr>
          </w:p>
        </w:tc>
        <w:tc>
          <w:tcPr>
            <w:tcW w:w="1842" w:type="dxa"/>
            <w:shd w:val="clear" w:color="auto" w:fill="auto"/>
          </w:tcPr>
          <w:p w:rsidR="008E6462" w:rsidRPr="00AE6B3B" w:rsidRDefault="008E6462" w:rsidP="00AE6B3B">
            <w:pPr>
              <w:pStyle w:val="GvdeMetni"/>
            </w:pPr>
          </w:p>
        </w:tc>
        <w:tc>
          <w:tcPr>
            <w:tcW w:w="1842" w:type="dxa"/>
            <w:shd w:val="clear" w:color="auto" w:fill="auto"/>
          </w:tcPr>
          <w:p w:rsidR="008E6462" w:rsidRPr="00AE6B3B" w:rsidRDefault="008E6462" w:rsidP="00AE6B3B">
            <w:pPr>
              <w:pStyle w:val="GvdeMetni"/>
            </w:pPr>
          </w:p>
        </w:tc>
      </w:tr>
    </w:tbl>
    <w:p w:rsidR="008E6462" w:rsidRPr="00AE6B3B" w:rsidRDefault="008E6462" w:rsidP="00AE6B3B">
      <w:pPr>
        <w:pStyle w:val="ListeParagraf"/>
        <w:shd w:val="clear" w:color="auto" w:fill="F5F5F5"/>
        <w:tabs>
          <w:tab w:val="left" w:pos="0"/>
        </w:tabs>
        <w:spacing w:after="0" w:line="240" w:lineRule="auto"/>
        <w:ind w:left="0"/>
        <w:rPr>
          <w:rFonts w:ascii="Times New Roman" w:eastAsia="Times New Roman" w:hAnsi="Times New Roman" w:cs="Times New Roman"/>
          <w:noProof w:val="0"/>
          <w:sz w:val="24"/>
          <w:szCs w:val="24"/>
          <w:lang w:val="en-US" w:eastAsia="tr-TR"/>
        </w:rPr>
      </w:pPr>
    </w:p>
    <w:p w:rsidR="00F17641" w:rsidRDefault="00586B9E" w:rsidP="00AE6B3B">
      <w:pPr>
        <w:shd w:val="clear" w:color="auto" w:fill="F5F5F5"/>
        <w:spacing w:after="0" w:line="240" w:lineRule="auto"/>
        <w:rPr>
          <w:rFonts w:ascii="Times New Roman" w:eastAsia="Times New Roman" w:hAnsi="Times New Roman" w:cs="Times New Roman"/>
          <w:noProof w:val="0"/>
          <w:sz w:val="24"/>
          <w:szCs w:val="24"/>
          <w:lang w:val="en-US" w:eastAsia="tr-TR"/>
        </w:rPr>
      </w:pPr>
      <w:r w:rsidRPr="00AE6B3B">
        <w:rPr>
          <w:rFonts w:ascii="Times New Roman" w:eastAsia="Times New Roman" w:hAnsi="Times New Roman" w:cs="Times New Roman"/>
          <w:noProof w:val="0"/>
          <w:sz w:val="24"/>
          <w:szCs w:val="24"/>
          <w:lang w:val="en-US" w:eastAsia="tr-TR"/>
        </w:rPr>
        <w:br/>
      </w:r>
      <w:r w:rsidRPr="00AE6B3B">
        <w:rPr>
          <w:rFonts w:ascii="Times New Roman" w:eastAsia="Times New Roman" w:hAnsi="Times New Roman" w:cs="Times New Roman"/>
          <w:b/>
          <w:noProof w:val="0"/>
          <w:sz w:val="24"/>
          <w:szCs w:val="24"/>
          <w:lang w:val="en-US" w:eastAsia="tr-TR"/>
        </w:rPr>
        <w:t>RE</w:t>
      </w:r>
      <w:r w:rsidR="00E93C40" w:rsidRPr="00AE6B3B">
        <w:rPr>
          <w:rFonts w:ascii="Times New Roman" w:eastAsia="Times New Roman" w:hAnsi="Times New Roman" w:cs="Times New Roman"/>
          <w:b/>
          <w:noProof w:val="0"/>
          <w:sz w:val="24"/>
          <w:szCs w:val="24"/>
          <w:lang w:val="en-US" w:eastAsia="tr-TR"/>
        </w:rPr>
        <w:t>FERENCES</w:t>
      </w:r>
      <w:r w:rsidRPr="00AE6B3B">
        <w:rPr>
          <w:rFonts w:ascii="Times New Roman" w:eastAsia="Times New Roman" w:hAnsi="Times New Roman" w:cs="Times New Roman"/>
          <w:b/>
          <w:noProof w:val="0"/>
          <w:sz w:val="24"/>
          <w:szCs w:val="24"/>
          <w:lang w:val="en-US" w:eastAsia="tr-TR"/>
        </w:rPr>
        <w:t>:</w:t>
      </w:r>
      <w:r w:rsidRPr="00AE6B3B">
        <w:rPr>
          <w:rFonts w:ascii="Times New Roman" w:eastAsia="Times New Roman" w:hAnsi="Times New Roman" w:cs="Times New Roman"/>
          <w:noProof w:val="0"/>
          <w:sz w:val="24"/>
          <w:szCs w:val="24"/>
          <w:lang w:val="en-US" w:eastAsia="tr-TR"/>
        </w:rPr>
        <w:br/>
      </w:r>
    </w:p>
    <w:p w:rsidR="00F17641" w:rsidRPr="00AB105C" w:rsidRDefault="00F17641" w:rsidP="00F17641">
      <w:pPr>
        <w:pStyle w:val="GvdeMetni"/>
        <w:numPr>
          <w:ilvl w:val="0"/>
          <w:numId w:val="7"/>
        </w:numPr>
        <w:rPr>
          <w:color w:val="000000"/>
          <w:szCs w:val="24"/>
        </w:rPr>
      </w:pPr>
      <w:r w:rsidRPr="00AB105C">
        <w:rPr>
          <w:color w:val="000000"/>
          <w:szCs w:val="24"/>
        </w:rPr>
        <w:t xml:space="preserve">C. Tüzün, Biyokimya, </w:t>
      </w:r>
      <w:proofErr w:type="spellStart"/>
      <w:r w:rsidRPr="00AB105C">
        <w:rPr>
          <w:color w:val="000000"/>
          <w:szCs w:val="24"/>
        </w:rPr>
        <w:t>Palme</w:t>
      </w:r>
      <w:proofErr w:type="spellEnd"/>
      <w:r w:rsidRPr="00AB105C">
        <w:rPr>
          <w:color w:val="000000"/>
          <w:szCs w:val="24"/>
        </w:rPr>
        <w:t xml:space="preserve"> Yayınları, Ankara, 1991</w:t>
      </w:r>
    </w:p>
    <w:p w:rsidR="00F17641" w:rsidRPr="00AB105C" w:rsidRDefault="00F17641" w:rsidP="00F17641">
      <w:pPr>
        <w:pStyle w:val="GvdeMetni"/>
        <w:numPr>
          <w:ilvl w:val="0"/>
          <w:numId w:val="7"/>
        </w:numPr>
        <w:rPr>
          <w:color w:val="000000"/>
          <w:szCs w:val="24"/>
        </w:rPr>
      </w:pPr>
      <w:r w:rsidRPr="00AB105C">
        <w:rPr>
          <w:color w:val="000000"/>
          <w:szCs w:val="24"/>
        </w:rPr>
        <w:t xml:space="preserve">C. </w:t>
      </w:r>
      <w:proofErr w:type="spellStart"/>
      <w:r w:rsidRPr="00AB105C">
        <w:rPr>
          <w:color w:val="000000"/>
          <w:szCs w:val="24"/>
        </w:rPr>
        <w:t>Cevre</w:t>
      </w:r>
      <w:proofErr w:type="spellEnd"/>
      <w:r w:rsidRPr="00AB105C">
        <w:rPr>
          <w:color w:val="000000"/>
          <w:szCs w:val="24"/>
        </w:rPr>
        <w:t>, Organik Sınai Kimya, MEB Yayınevi, İstanbul, 1987</w:t>
      </w:r>
    </w:p>
    <w:p w:rsidR="00F17641" w:rsidRPr="00AB105C" w:rsidRDefault="00F17641" w:rsidP="00F17641">
      <w:pPr>
        <w:pStyle w:val="GvdeMetni"/>
        <w:numPr>
          <w:ilvl w:val="0"/>
          <w:numId w:val="7"/>
        </w:numPr>
        <w:rPr>
          <w:color w:val="000000"/>
          <w:szCs w:val="24"/>
        </w:rPr>
      </w:pPr>
      <w:r w:rsidRPr="00AB105C">
        <w:rPr>
          <w:color w:val="000000"/>
          <w:szCs w:val="24"/>
        </w:rPr>
        <w:t xml:space="preserve">M. Demir ve </w:t>
      </w:r>
      <w:proofErr w:type="spellStart"/>
      <w:r w:rsidRPr="00AB105C">
        <w:rPr>
          <w:color w:val="000000"/>
          <w:szCs w:val="24"/>
        </w:rPr>
        <w:t>Çalark</w:t>
      </w:r>
      <w:proofErr w:type="spellEnd"/>
      <w:r w:rsidRPr="00AB105C">
        <w:rPr>
          <w:color w:val="000000"/>
          <w:szCs w:val="24"/>
        </w:rPr>
        <w:t>, Analitik ve Sınai Kimya Laboratuvarı, MEB Basımevi, İstanbul, 1984</w:t>
      </w:r>
    </w:p>
    <w:p w:rsidR="00F17641" w:rsidRPr="00AB105C" w:rsidRDefault="00F17641" w:rsidP="00F17641">
      <w:pPr>
        <w:pStyle w:val="GvdeMetni"/>
        <w:numPr>
          <w:ilvl w:val="0"/>
          <w:numId w:val="7"/>
        </w:numPr>
        <w:rPr>
          <w:color w:val="000000"/>
          <w:szCs w:val="24"/>
        </w:rPr>
      </w:pPr>
      <w:proofErr w:type="spellStart"/>
      <w:r>
        <w:rPr>
          <w:color w:val="000000"/>
          <w:szCs w:val="24"/>
        </w:rPr>
        <w:t>Turkish</w:t>
      </w:r>
      <w:proofErr w:type="spellEnd"/>
      <w:r>
        <w:rPr>
          <w:color w:val="000000"/>
          <w:szCs w:val="24"/>
        </w:rPr>
        <w:t xml:space="preserve"> </w:t>
      </w:r>
      <w:proofErr w:type="spellStart"/>
      <w:r>
        <w:rPr>
          <w:color w:val="000000"/>
          <w:szCs w:val="24"/>
        </w:rPr>
        <w:t>Standards</w:t>
      </w:r>
      <w:proofErr w:type="spellEnd"/>
    </w:p>
    <w:p w:rsidR="00F17641" w:rsidRPr="00AB105C" w:rsidRDefault="00F17641" w:rsidP="00F17641">
      <w:pPr>
        <w:pStyle w:val="GvdeMetni"/>
        <w:numPr>
          <w:ilvl w:val="0"/>
          <w:numId w:val="7"/>
        </w:numPr>
        <w:rPr>
          <w:color w:val="000000"/>
          <w:szCs w:val="24"/>
        </w:rPr>
      </w:pPr>
      <w:r>
        <w:rPr>
          <w:color w:val="000000"/>
          <w:szCs w:val="24"/>
        </w:rPr>
        <w:t xml:space="preserve">D.A. </w:t>
      </w:r>
      <w:proofErr w:type="spellStart"/>
      <w:r>
        <w:rPr>
          <w:color w:val="000000"/>
          <w:szCs w:val="24"/>
        </w:rPr>
        <w:t>Skoong</w:t>
      </w:r>
      <w:proofErr w:type="spellEnd"/>
      <w:r>
        <w:rPr>
          <w:color w:val="000000"/>
          <w:szCs w:val="24"/>
        </w:rPr>
        <w:t xml:space="preserve"> </w:t>
      </w:r>
      <w:proofErr w:type="spellStart"/>
      <w:r>
        <w:rPr>
          <w:color w:val="000000"/>
          <w:szCs w:val="24"/>
        </w:rPr>
        <w:t>and</w:t>
      </w:r>
      <w:proofErr w:type="spellEnd"/>
      <w:r>
        <w:rPr>
          <w:color w:val="000000"/>
          <w:szCs w:val="24"/>
        </w:rPr>
        <w:t xml:space="preserve"> D.M. West, Funda</w:t>
      </w:r>
      <w:r w:rsidRPr="00AB105C">
        <w:rPr>
          <w:color w:val="000000"/>
          <w:szCs w:val="24"/>
        </w:rPr>
        <w:t xml:space="preserve">mentals of </w:t>
      </w:r>
      <w:proofErr w:type="spellStart"/>
      <w:r w:rsidRPr="00AB105C">
        <w:rPr>
          <w:color w:val="000000"/>
          <w:szCs w:val="24"/>
        </w:rPr>
        <w:t>Analytical</w:t>
      </w:r>
      <w:proofErr w:type="spellEnd"/>
      <w:r w:rsidRPr="00AB105C">
        <w:rPr>
          <w:color w:val="000000"/>
          <w:szCs w:val="24"/>
        </w:rPr>
        <w:t xml:space="preserve"> </w:t>
      </w:r>
      <w:proofErr w:type="spellStart"/>
      <w:r w:rsidRPr="00AB105C">
        <w:rPr>
          <w:color w:val="000000"/>
          <w:szCs w:val="24"/>
        </w:rPr>
        <w:t>Chemistry</w:t>
      </w:r>
      <w:proofErr w:type="spellEnd"/>
      <w:r w:rsidRPr="00AB105C">
        <w:rPr>
          <w:color w:val="000000"/>
          <w:szCs w:val="24"/>
        </w:rPr>
        <w:t xml:space="preserve">, CBS </w:t>
      </w:r>
      <w:proofErr w:type="spellStart"/>
      <w:r w:rsidRPr="00AB105C">
        <w:rPr>
          <w:color w:val="000000"/>
          <w:szCs w:val="24"/>
        </w:rPr>
        <w:t>College</w:t>
      </w:r>
      <w:proofErr w:type="spellEnd"/>
      <w:r w:rsidRPr="00AB105C">
        <w:rPr>
          <w:color w:val="000000"/>
          <w:szCs w:val="24"/>
        </w:rPr>
        <w:t xml:space="preserve"> Publishing Japan, 1982</w:t>
      </w:r>
    </w:p>
    <w:p w:rsidR="00F17641" w:rsidRPr="00AB105C" w:rsidRDefault="00F17641" w:rsidP="00F17641">
      <w:pPr>
        <w:pStyle w:val="GvdeMetni"/>
        <w:numPr>
          <w:ilvl w:val="0"/>
          <w:numId w:val="7"/>
        </w:numPr>
        <w:tabs>
          <w:tab w:val="left" w:pos="426"/>
        </w:tabs>
        <w:jc w:val="left"/>
        <w:rPr>
          <w:bCs/>
          <w:szCs w:val="24"/>
          <w:lang w:eastAsia="tr-TR"/>
        </w:rPr>
      </w:pPr>
      <w:r w:rsidRPr="00AB105C">
        <w:rPr>
          <w:szCs w:val="24"/>
        </w:rPr>
        <w:t>TS 1511 / Ekim 2000, Tahıllar ve Öğütülmüş Tahıl Ürünleri - Toplam Kül Muhtevası Tayini</w:t>
      </w:r>
    </w:p>
    <w:p w:rsidR="00F17641" w:rsidRPr="00AB105C" w:rsidRDefault="00F17641" w:rsidP="00F17641">
      <w:pPr>
        <w:pStyle w:val="GvdeMetni"/>
        <w:numPr>
          <w:ilvl w:val="0"/>
          <w:numId w:val="7"/>
        </w:numPr>
        <w:tabs>
          <w:tab w:val="left" w:pos="426"/>
        </w:tabs>
        <w:jc w:val="left"/>
        <w:rPr>
          <w:bCs/>
          <w:szCs w:val="24"/>
          <w:lang w:eastAsia="tr-TR"/>
        </w:rPr>
      </w:pPr>
      <w:r w:rsidRPr="00AB105C">
        <w:rPr>
          <w:szCs w:val="24"/>
        </w:rPr>
        <w:t>TS 1135 ISO 712 / Ocak 2001, Tahıl ve Tahıl Ürünleri Rutubet</w:t>
      </w:r>
      <w:r>
        <w:rPr>
          <w:szCs w:val="24"/>
        </w:rPr>
        <w:t xml:space="preserve"> Muhtevası Tayini - Rutin Reference</w:t>
      </w:r>
      <w:r w:rsidRPr="00AB105C">
        <w:rPr>
          <w:szCs w:val="24"/>
        </w:rPr>
        <w:t xml:space="preserve"> </w:t>
      </w:r>
      <w:r w:rsidRPr="00F17641">
        <w:rPr>
          <w:szCs w:val="24"/>
          <w:lang w:val="en-US"/>
        </w:rPr>
        <w:t>Me</w:t>
      </w:r>
      <w:r w:rsidRPr="00F17641">
        <w:rPr>
          <w:szCs w:val="24"/>
          <w:lang w:val="en-US"/>
        </w:rPr>
        <w:t>thod</w:t>
      </w:r>
      <w:r w:rsidRPr="00AB105C">
        <w:rPr>
          <w:szCs w:val="24"/>
        </w:rPr>
        <w:t>; TS 7474 / Nisan 2003,</w:t>
      </w:r>
    </w:p>
    <w:p w:rsidR="00F17641" w:rsidRPr="00AB105C" w:rsidRDefault="00F17641" w:rsidP="00F17641">
      <w:pPr>
        <w:pStyle w:val="GvdeMetni"/>
        <w:numPr>
          <w:ilvl w:val="0"/>
          <w:numId w:val="7"/>
        </w:numPr>
        <w:tabs>
          <w:tab w:val="left" w:pos="426"/>
        </w:tabs>
        <w:jc w:val="left"/>
        <w:rPr>
          <w:bCs/>
          <w:szCs w:val="24"/>
          <w:lang w:eastAsia="tr-TR"/>
        </w:rPr>
      </w:pPr>
      <w:r w:rsidRPr="00AB105C">
        <w:rPr>
          <w:szCs w:val="24"/>
        </w:rPr>
        <w:t>TS 4967 / Kasım 1986, Tahıl ve Tahıl Ürünleri Toplam Yağ Miktarı Tayini</w:t>
      </w:r>
    </w:p>
    <w:p w:rsidR="00F17641" w:rsidRPr="00057A62" w:rsidRDefault="00F17641" w:rsidP="00F17641">
      <w:pPr>
        <w:pStyle w:val="GvdeMetni"/>
        <w:numPr>
          <w:ilvl w:val="0"/>
          <w:numId w:val="7"/>
        </w:numPr>
        <w:tabs>
          <w:tab w:val="left" w:pos="426"/>
        </w:tabs>
        <w:jc w:val="left"/>
        <w:rPr>
          <w:bCs/>
          <w:szCs w:val="24"/>
          <w:lang w:eastAsia="tr-TR"/>
        </w:rPr>
      </w:pPr>
      <w:r w:rsidRPr="00AB105C">
        <w:rPr>
          <w:szCs w:val="24"/>
        </w:rPr>
        <w:t>TS 3075 / Kasım 2001, İç Fındık</w:t>
      </w:r>
    </w:p>
    <w:p w:rsidR="00057A62" w:rsidRDefault="00057A62" w:rsidP="00057A62">
      <w:pPr>
        <w:pStyle w:val="GvdeMetni"/>
        <w:tabs>
          <w:tab w:val="left" w:pos="426"/>
        </w:tabs>
        <w:jc w:val="left"/>
        <w:rPr>
          <w:szCs w:val="24"/>
        </w:rPr>
      </w:pPr>
    </w:p>
    <w:p w:rsidR="00057A62" w:rsidRDefault="00057A62" w:rsidP="00057A62">
      <w:pPr>
        <w:pStyle w:val="GvdeMetni"/>
        <w:tabs>
          <w:tab w:val="left" w:pos="426"/>
        </w:tabs>
        <w:jc w:val="left"/>
        <w:rPr>
          <w:szCs w:val="24"/>
        </w:rPr>
      </w:pPr>
    </w:p>
    <w:p w:rsidR="00057A62" w:rsidRDefault="00057A62" w:rsidP="00057A62">
      <w:pPr>
        <w:pStyle w:val="GvdeMetni"/>
        <w:tabs>
          <w:tab w:val="left" w:pos="426"/>
        </w:tabs>
        <w:jc w:val="left"/>
        <w:rPr>
          <w:szCs w:val="24"/>
        </w:rPr>
      </w:pPr>
    </w:p>
    <w:p w:rsidR="00057A62" w:rsidRDefault="00057A62" w:rsidP="00057A62">
      <w:pPr>
        <w:pStyle w:val="GvdeMetni"/>
        <w:tabs>
          <w:tab w:val="left" w:pos="426"/>
        </w:tabs>
        <w:jc w:val="left"/>
        <w:rPr>
          <w:szCs w:val="24"/>
        </w:rPr>
      </w:pPr>
    </w:p>
    <w:p w:rsidR="00057A62" w:rsidRDefault="00057A62" w:rsidP="00057A62">
      <w:pPr>
        <w:pStyle w:val="GvdeMetni"/>
        <w:tabs>
          <w:tab w:val="left" w:pos="426"/>
        </w:tabs>
        <w:jc w:val="left"/>
        <w:rPr>
          <w:szCs w:val="24"/>
        </w:rPr>
      </w:pPr>
    </w:p>
    <w:p w:rsidR="00057A62" w:rsidRDefault="00057A62" w:rsidP="00057A62">
      <w:pPr>
        <w:pStyle w:val="GvdeMetni"/>
        <w:tabs>
          <w:tab w:val="left" w:pos="426"/>
        </w:tabs>
        <w:jc w:val="left"/>
        <w:rPr>
          <w:szCs w:val="24"/>
        </w:rPr>
      </w:pPr>
    </w:p>
    <w:p w:rsidR="00057A62" w:rsidRPr="00F17641" w:rsidRDefault="00057A62" w:rsidP="00057A62">
      <w:pPr>
        <w:pStyle w:val="GvdeMetni"/>
        <w:tabs>
          <w:tab w:val="left" w:pos="426"/>
        </w:tabs>
        <w:jc w:val="left"/>
        <w:rPr>
          <w:bCs/>
          <w:szCs w:val="24"/>
          <w:lang w:eastAsia="tr-TR"/>
        </w:rPr>
      </w:pPr>
    </w:p>
    <w:p w:rsidR="00F17641" w:rsidRDefault="00F17641" w:rsidP="00F17641">
      <w:pPr>
        <w:pStyle w:val="GvdeMetni"/>
        <w:tabs>
          <w:tab w:val="left" w:pos="426"/>
        </w:tabs>
        <w:jc w:val="left"/>
        <w:rPr>
          <w:szCs w:val="24"/>
        </w:rPr>
      </w:pPr>
    </w:p>
    <w:p w:rsidR="00F17641" w:rsidRPr="00057A62" w:rsidRDefault="00F17641" w:rsidP="00F17641">
      <w:pPr>
        <w:pStyle w:val="GvdeMetni"/>
        <w:tabs>
          <w:tab w:val="left" w:pos="426"/>
        </w:tabs>
        <w:jc w:val="left"/>
        <w:rPr>
          <w:b/>
          <w:szCs w:val="24"/>
        </w:rPr>
      </w:pPr>
      <w:r w:rsidRPr="00057A62">
        <w:rPr>
          <w:b/>
          <w:szCs w:val="24"/>
        </w:rPr>
        <w:t>QUESTIONS</w:t>
      </w:r>
    </w:p>
    <w:p w:rsidR="00F17641" w:rsidRPr="00F17641" w:rsidRDefault="00F17641" w:rsidP="00F17641">
      <w:pPr>
        <w:pStyle w:val="GvdeMetni"/>
        <w:tabs>
          <w:tab w:val="left" w:pos="426"/>
        </w:tabs>
        <w:rPr>
          <w:bCs/>
          <w:szCs w:val="24"/>
          <w:lang w:eastAsia="tr-TR"/>
        </w:rPr>
      </w:pPr>
    </w:p>
    <w:p w:rsidR="00F17641" w:rsidRPr="00271F70" w:rsidRDefault="00F17641" w:rsidP="00057A62">
      <w:pPr>
        <w:pStyle w:val="GvdeMetni"/>
        <w:numPr>
          <w:ilvl w:val="0"/>
          <w:numId w:val="8"/>
        </w:numPr>
        <w:tabs>
          <w:tab w:val="left" w:pos="426"/>
        </w:tabs>
        <w:jc w:val="left"/>
        <w:rPr>
          <w:bCs/>
          <w:szCs w:val="24"/>
          <w:lang w:val="en-US" w:eastAsia="tr-TR"/>
        </w:rPr>
      </w:pPr>
      <w:bookmarkStart w:id="0" w:name="_GoBack"/>
      <w:proofErr w:type="spellStart"/>
      <w:r w:rsidRPr="00F17641">
        <w:rPr>
          <w:bCs/>
          <w:szCs w:val="24"/>
          <w:lang w:eastAsia="tr-TR"/>
        </w:rPr>
        <w:t>Explain</w:t>
      </w:r>
      <w:proofErr w:type="spellEnd"/>
      <w:r w:rsidRPr="00F17641">
        <w:rPr>
          <w:bCs/>
          <w:szCs w:val="24"/>
          <w:lang w:eastAsia="tr-TR"/>
        </w:rPr>
        <w:t xml:space="preserve"> </w:t>
      </w:r>
      <w:proofErr w:type="spellStart"/>
      <w:r w:rsidRPr="00F17641">
        <w:rPr>
          <w:bCs/>
          <w:szCs w:val="24"/>
          <w:lang w:eastAsia="tr-TR"/>
        </w:rPr>
        <w:t>the</w:t>
      </w:r>
      <w:proofErr w:type="spellEnd"/>
      <w:r w:rsidRPr="00F17641">
        <w:rPr>
          <w:bCs/>
          <w:szCs w:val="24"/>
          <w:lang w:eastAsia="tr-TR"/>
        </w:rPr>
        <w:t xml:space="preserve"> </w:t>
      </w:r>
      <w:r w:rsidRPr="00271F70">
        <w:rPr>
          <w:bCs/>
          <w:szCs w:val="24"/>
          <w:lang w:val="en-US" w:eastAsia="tr-TR"/>
        </w:rPr>
        <w:t>chemical structure of oilseeds.</w:t>
      </w:r>
    </w:p>
    <w:p w:rsidR="00F17641" w:rsidRPr="00271F70" w:rsidRDefault="00F17641" w:rsidP="00057A62">
      <w:pPr>
        <w:pStyle w:val="GvdeMetni"/>
        <w:numPr>
          <w:ilvl w:val="0"/>
          <w:numId w:val="8"/>
        </w:numPr>
        <w:tabs>
          <w:tab w:val="left" w:pos="426"/>
        </w:tabs>
        <w:jc w:val="left"/>
        <w:rPr>
          <w:bCs/>
          <w:szCs w:val="24"/>
          <w:lang w:val="en-US" w:eastAsia="tr-TR"/>
        </w:rPr>
      </w:pPr>
      <w:r w:rsidRPr="00271F70">
        <w:rPr>
          <w:bCs/>
          <w:szCs w:val="24"/>
          <w:lang w:val="en-US" w:eastAsia="tr-TR"/>
        </w:rPr>
        <w:t>What is triglyceride and glycerin</w:t>
      </w:r>
      <w:r w:rsidRPr="00271F70">
        <w:rPr>
          <w:bCs/>
          <w:szCs w:val="24"/>
          <w:lang w:val="en-US" w:eastAsia="tr-TR"/>
        </w:rPr>
        <w:t xml:space="preserve">? </w:t>
      </w:r>
      <w:r w:rsidRPr="00271F70">
        <w:rPr>
          <w:bCs/>
          <w:szCs w:val="24"/>
          <w:lang w:val="en-US" w:eastAsia="tr-TR"/>
        </w:rPr>
        <w:t>What ty</w:t>
      </w:r>
      <w:r w:rsidRPr="00271F70">
        <w:rPr>
          <w:bCs/>
          <w:szCs w:val="24"/>
          <w:lang w:val="en-US" w:eastAsia="tr-TR"/>
        </w:rPr>
        <w:t xml:space="preserve">pe of </w:t>
      </w:r>
      <w:r w:rsidRPr="00271F70">
        <w:rPr>
          <w:bCs/>
          <w:szCs w:val="24"/>
          <w:lang w:val="en-US" w:eastAsia="tr-TR"/>
        </w:rPr>
        <w:t>react</w:t>
      </w:r>
      <w:r w:rsidRPr="00271F70">
        <w:rPr>
          <w:bCs/>
          <w:szCs w:val="24"/>
          <w:lang w:val="en-US" w:eastAsia="tr-TR"/>
        </w:rPr>
        <w:t xml:space="preserve">ion </w:t>
      </w:r>
      <w:r w:rsidR="00271F70" w:rsidRPr="00271F70">
        <w:rPr>
          <w:bCs/>
          <w:szCs w:val="24"/>
          <w:lang w:val="en-US" w:eastAsia="tr-TR"/>
        </w:rPr>
        <w:t>they give</w:t>
      </w:r>
      <w:r w:rsidRPr="00271F70">
        <w:rPr>
          <w:bCs/>
          <w:szCs w:val="24"/>
          <w:lang w:val="en-US" w:eastAsia="tr-TR"/>
        </w:rPr>
        <w:t>?</w:t>
      </w:r>
    </w:p>
    <w:p w:rsidR="00271F70" w:rsidRDefault="00271F70" w:rsidP="00057A62">
      <w:pPr>
        <w:pStyle w:val="GvdeMetni"/>
        <w:numPr>
          <w:ilvl w:val="0"/>
          <w:numId w:val="8"/>
        </w:numPr>
        <w:tabs>
          <w:tab w:val="left" w:pos="426"/>
        </w:tabs>
        <w:jc w:val="left"/>
        <w:rPr>
          <w:bCs/>
          <w:szCs w:val="24"/>
          <w:lang w:val="en-US" w:eastAsia="tr-TR"/>
        </w:rPr>
      </w:pPr>
      <w:r w:rsidRPr="00271F70">
        <w:rPr>
          <w:bCs/>
          <w:szCs w:val="24"/>
          <w:lang w:val="en-US" w:eastAsia="tr-TR"/>
        </w:rPr>
        <w:t>What is the production steps of vegetable oil production process?</w:t>
      </w:r>
    </w:p>
    <w:p w:rsidR="00271F70" w:rsidRDefault="00271F70" w:rsidP="00057A62">
      <w:pPr>
        <w:pStyle w:val="GvdeMetni"/>
        <w:numPr>
          <w:ilvl w:val="0"/>
          <w:numId w:val="8"/>
        </w:numPr>
        <w:tabs>
          <w:tab w:val="left" w:pos="426"/>
        </w:tabs>
        <w:jc w:val="left"/>
        <w:rPr>
          <w:bCs/>
          <w:szCs w:val="24"/>
          <w:lang w:val="en-US" w:eastAsia="tr-TR"/>
        </w:rPr>
      </w:pPr>
      <w:r w:rsidRPr="00271F70">
        <w:rPr>
          <w:bCs/>
          <w:szCs w:val="24"/>
          <w:lang w:val="en-US" w:eastAsia="tr-TR"/>
        </w:rPr>
        <w:t>What additional nutrients do they contain when used as a nutrient?</w:t>
      </w:r>
    </w:p>
    <w:p w:rsidR="00CE2643" w:rsidRDefault="00CE2643" w:rsidP="00057A62">
      <w:pPr>
        <w:pStyle w:val="GvdeMetni"/>
        <w:numPr>
          <w:ilvl w:val="0"/>
          <w:numId w:val="8"/>
        </w:numPr>
        <w:tabs>
          <w:tab w:val="left" w:pos="426"/>
        </w:tabs>
        <w:jc w:val="left"/>
        <w:rPr>
          <w:bCs/>
          <w:szCs w:val="24"/>
          <w:lang w:val="en-US" w:eastAsia="tr-TR"/>
        </w:rPr>
      </w:pPr>
      <w:r>
        <w:rPr>
          <w:bCs/>
          <w:szCs w:val="24"/>
          <w:lang w:val="en-US" w:eastAsia="tr-TR"/>
        </w:rPr>
        <w:t>What is extraction? What is the extraction types?</w:t>
      </w:r>
    </w:p>
    <w:p w:rsidR="00CE2643" w:rsidRDefault="00CE2643" w:rsidP="00057A62">
      <w:pPr>
        <w:pStyle w:val="GvdeMetni"/>
        <w:numPr>
          <w:ilvl w:val="0"/>
          <w:numId w:val="8"/>
        </w:numPr>
        <w:tabs>
          <w:tab w:val="left" w:pos="426"/>
        </w:tabs>
        <w:jc w:val="left"/>
        <w:rPr>
          <w:bCs/>
          <w:szCs w:val="24"/>
          <w:lang w:val="en-US" w:eastAsia="tr-TR"/>
        </w:rPr>
      </w:pPr>
      <w:r>
        <w:rPr>
          <w:bCs/>
          <w:szCs w:val="24"/>
          <w:lang w:val="en-US" w:eastAsia="tr-TR"/>
        </w:rPr>
        <w:t>How can we make material balance in solid-liquid extraction systems?</w:t>
      </w:r>
    </w:p>
    <w:p w:rsidR="00CE2643" w:rsidRDefault="00CE2643" w:rsidP="00057A62">
      <w:pPr>
        <w:pStyle w:val="GvdeMetni"/>
        <w:numPr>
          <w:ilvl w:val="0"/>
          <w:numId w:val="8"/>
        </w:numPr>
        <w:tabs>
          <w:tab w:val="left" w:pos="426"/>
        </w:tabs>
        <w:jc w:val="left"/>
        <w:rPr>
          <w:bCs/>
          <w:szCs w:val="24"/>
          <w:lang w:val="en-US" w:eastAsia="tr-TR"/>
        </w:rPr>
      </w:pPr>
      <w:r>
        <w:rPr>
          <w:bCs/>
          <w:szCs w:val="24"/>
          <w:lang w:val="en-US" w:eastAsia="tr-TR"/>
        </w:rPr>
        <w:t>According to the related experiment derive an equation for soluble matter in water?</w:t>
      </w:r>
    </w:p>
    <w:p w:rsidR="00057A62" w:rsidRDefault="00057A62" w:rsidP="00057A62">
      <w:pPr>
        <w:pStyle w:val="GvdeMetni"/>
        <w:numPr>
          <w:ilvl w:val="0"/>
          <w:numId w:val="8"/>
        </w:numPr>
        <w:tabs>
          <w:tab w:val="left" w:pos="426"/>
        </w:tabs>
        <w:jc w:val="left"/>
        <w:rPr>
          <w:bCs/>
          <w:szCs w:val="24"/>
          <w:lang w:val="en-US" w:eastAsia="tr-TR"/>
        </w:rPr>
      </w:pPr>
      <w:r>
        <w:rPr>
          <w:bCs/>
          <w:szCs w:val="24"/>
          <w:lang w:val="en-US" w:eastAsia="tr-TR"/>
        </w:rPr>
        <w:t>In the nitrogen determination experiment w</w:t>
      </w:r>
      <w:r w:rsidR="00CE2643" w:rsidRPr="00CE2643">
        <w:rPr>
          <w:bCs/>
          <w:szCs w:val="24"/>
          <w:lang w:val="en-US" w:eastAsia="tr-TR"/>
        </w:rPr>
        <w:t xml:space="preserve">hat is the reason </w:t>
      </w:r>
      <w:r w:rsidR="00CE2643">
        <w:rPr>
          <w:bCs/>
          <w:szCs w:val="24"/>
          <w:lang w:val="en-US" w:eastAsia="tr-TR"/>
        </w:rPr>
        <w:t>of making</w:t>
      </w:r>
      <w:r w:rsidR="00CE2643" w:rsidRPr="00CE2643">
        <w:rPr>
          <w:bCs/>
          <w:szCs w:val="24"/>
          <w:lang w:val="en-US" w:eastAsia="tr-TR"/>
        </w:rPr>
        <w:t xml:space="preserve"> basic</w:t>
      </w:r>
      <w:r w:rsidR="00CE2643">
        <w:rPr>
          <w:bCs/>
          <w:szCs w:val="24"/>
          <w:lang w:val="en-US" w:eastAsia="tr-TR"/>
        </w:rPr>
        <w:t xml:space="preserve"> solution</w:t>
      </w:r>
      <w:r>
        <w:rPr>
          <w:bCs/>
          <w:szCs w:val="24"/>
          <w:lang w:val="en-US" w:eastAsia="tr-TR"/>
        </w:rPr>
        <w:t xml:space="preserve">? </w:t>
      </w:r>
      <w:r w:rsidRPr="00057A62">
        <w:rPr>
          <w:bCs/>
          <w:szCs w:val="24"/>
          <w:lang w:val="en-US" w:eastAsia="tr-TR"/>
        </w:rPr>
        <w:t xml:space="preserve">Can ammonia be used instead of </w:t>
      </w:r>
      <w:proofErr w:type="spellStart"/>
      <w:r w:rsidRPr="00057A62">
        <w:rPr>
          <w:bCs/>
          <w:szCs w:val="24"/>
          <w:lang w:val="en-US" w:eastAsia="tr-TR"/>
        </w:rPr>
        <w:t>NaOH</w:t>
      </w:r>
      <w:proofErr w:type="spellEnd"/>
      <w:r w:rsidRPr="00057A62">
        <w:rPr>
          <w:bCs/>
          <w:szCs w:val="24"/>
          <w:lang w:val="en-US" w:eastAsia="tr-TR"/>
        </w:rPr>
        <w:t>?</w:t>
      </w:r>
    </w:p>
    <w:p w:rsidR="00057A62" w:rsidRPr="00271F70" w:rsidRDefault="00057A62" w:rsidP="00057A62">
      <w:pPr>
        <w:pStyle w:val="GvdeMetni"/>
        <w:numPr>
          <w:ilvl w:val="0"/>
          <w:numId w:val="8"/>
        </w:numPr>
        <w:tabs>
          <w:tab w:val="left" w:pos="426"/>
        </w:tabs>
        <w:jc w:val="left"/>
        <w:rPr>
          <w:bCs/>
          <w:szCs w:val="24"/>
          <w:lang w:val="en-US" w:eastAsia="tr-TR"/>
        </w:rPr>
      </w:pPr>
      <w:r>
        <w:rPr>
          <w:bCs/>
          <w:szCs w:val="24"/>
          <w:lang w:val="en-US" w:eastAsia="tr-TR"/>
        </w:rPr>
        <w:t>T</w:t>
      </w:r>
      <w:r w:rsidRPr="00057A62">
        <w:rPr>
          <w:bCs/>
          <w:szCs w:val="24"/>
          <w:lang w:val="en-US" w:eastAsia="tr-TR"/>
        </w:rPr>
        <w:t>aking into account the relevant experiment</w:t>
      </w:r>
      <w:r>
        <w:rPr>
          <w:bCs/>
          <w:szCs w:val="24"/>
          <w:lang w:val="en-US" w:eastAsia="tr-TR"/>
        </w:rPr>
        <w:t>,</w:t>
      </w:r>
      <w:r w:rsidRPr="00057A62">
        <w:rPr>
          <w:bCs/>
          <w:szCs w:val="24"/>
          <w:lang w:val="en-US" w:eastAsia="tr-TR"/>
        </w:rPr>
        <w:t xml:space="preserve"> </w:t>
      </w:r>
      <w:r>
        <w:rPr>
          <w:bCs/>
          <w:szCs w:val="24"/>
          <w:lang w:val="en-US" w:eastAsia="tr-TR"/>
        </w:rPr>
        <w:t>derive an</w:t>
      </w:r>
      <w:r w:rsidRPr="00057A62">
        <w:rPr>
          <w:bCs/>
          <w:szCs w:val="24"/>
          <w:lang w:val="en-US" w:eastAsia="tr-TR"/>
        </w:rPr>
        <w:t xml:space="preserve"> equation giving the amo</w:t>
      </w:r>
      <w:r>
        <w:rPr>
          <w:bCs/>
          <w:szCs w:val="24"/>
          <w:lang w:val="en-US" w:eastAsia="tr-TR"/>
        </w:rPr>
        <w:t>unt of nitrogen in the oilseed</w:t>
      </w:r>
      <w:bookmarkEnd w:id="0"/>
      <w:r>
        <w:rPr>
          <w:bCs/>
          <w:szCs w:val="24"/>
          <w:lang w:val="en-US" w:eastAsia="tr-TR"/>
        </w:rPr>
        <w:t>.</w:t>
      </w:r>
    </w:p>
    <w:p w:rsidR="00271F70" w:rsidRPr="00271F70" w:rsidRDefault="00271F70" w:rsidP="00F17641">
      <w:pPr>
        <w:pStyle w:val="GvdeMetni"/>
        <w:tabs>
          <w:tab w:val="left" w:pos="426"/>
        </w:tabs>
        <w:jc w:val="left"/>
        <w:rPr>
          <w:bCs/>
          <w:szCs w:val="24"/>
          <w:lang w:val="en-US" w:eastAsia="tr-TR"/>
        </w:rPr>
      </w:pPr>
    </w:p>
    <w:p w:rsidR="00F17641" w:rsidRPr="00AB105C" w:rsidRDefault="00F17641" w:rsidP="00F17641">
      <w:pPr>
        <w:pStyle w:val="GvdeMetni"/>
        <w:tabs>
          <w:tab w:val="left" w:pos="426"/>
        </w:tabs>
        <w:jc w:val="left"/>
        <w:rPr>
          <w:bCs/>
          <w:szCs w:val="24"/>
          <w:lang w:eastAsia="tr-TR"/>
        </w:rPr>
      </w:pPr>
    </w:p>
    <w:p w:rsidR="00F17641" w:rsidRPr="00AE6B3B" w:rsidRDefault="00F17641" w:rsidP="00AE6B3B">
      <w:pPr>
        <w:shd w:val="clear" w:color="auto" w:fill="F5F5F5"/>
        <w:spacing w:after="0" w:line="240" w:lineRule="auto"/>
        <w:rPr>
          <w:rFonts w:ascii="Times New Roman" w:eastAsia="Times New Roman" w:hAnsi="Times New Roman" w:cs="Times New Roman"/>
          <w:noProof w:val="0"/>
          <w:sz w:val="24"/>
          <w:szCs w:val="24"/>
          <w:lang w:val="en-US" w:eastAsia="tr-TR"/>
        </w:rPr>
      </w:pPr>
    </w:p>
    <w:p w:rsidR="00586B9E" w:rsidRPr="00AE6B3B" w:rsidRDefault="00586B9E" w:rsidP="00AE6B3B">
      <w:pPr>
        <w:spacing w:after="0" w:line="240" w:lineRule="auto"/>
        <w:rPr>
          <w:rFonts w:ascii="Times New Roman" w:eastAsia="Times New Roman" w:hAnsi="Times New Roman" w:cs="Times New Roman"/>
          <w:noProof w:val="0"/>
          <w:sz w:val="24"/>
          <w:szCs w:val="24"/>
          <w:lang w:val="en-US" w:eastAsia="tr-TR"/>
        </w:rPr>
      </w:pPr>
    </w:p>
    <w:sectPr w:rsidR="00586B9E" w:rsidRPr="00AE6B3B" w:rsidSect="001A18D3">
      <w:head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4554" w:rsidRDefault="00C74554" w:rsidP="006F35BB">
      <w:pPr>
        <w:spacing w:after="0" w:line="240" w:lineRule="auto"/>
      </w:pPr>
      <w:r>
        <w:separator/>
      </w:r>
    </w:p>
  </w:endnote>
  <w:endnote w:type="continuationSeparator" w:id="0">
    <w:p w:rsidR="00C74554" w:rsidRDefault="00C74554" w:rsidP="006F35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4554" w:rsidRDefault="00C74554" w:rsidP="006F35BB">
      <w:pPr>
        <w:spacing w:after="0" w:line="240" w:lineRule="auto"/>
      </w:pPr>
      <w:r>
        <w:separator/>
      </w:r>
    </w:p>
  </w:footnote>
  <w:footnote w:type="continuationSeparator" w:id="0">
    <w:p w:rsidR="00C74554" w:rsidRDefault="00C74554" w:rsidP="006F35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35BB" w:rsidRDefault="00AE6B3B" w:rsidP="006F35BB">
    <w:pPr>
      <w:spacing w:after="0"/>
      <w:jc w:val="center"/>
      <w:rPr>
        <w:b/>
      </w:rPr>
    </w:pPr>
    <w:r>
      <w:rPr>
        <w:b/>
      </w:rPr>
      <w:t>CHEMI</w:t>
    </w:r>
    <w:r w:rsidR="009F0171">
      <w:rPr>
        <w:b/>
      </w:rPr>
      <w:t>CAL ENGINEERING DEPARTMENT</w:t>
    </w:r>
  </w:p>
  <w:p w:rsidR="006F35BB" w:rsidRDefault="009F0171" w:rsidP="006F35BB">
    <w:pPr>
      <w:pStyle w:val="a"/>
      <w:jc w:val="center"/>
    </w:pPr>
    <w:r>
      <w:rPr>
        <w:b/>
        <w:sz w:val="22"/>
      </w:rPr>
      <w:t>CHE</w:t>
    </w:r>
    <w:r w:rsidR="006F35BB">
      <w:rPr>
        <w:b/>
        <w:sz w:val="22"/>
      </w:rPr>
      <w:t xml:space="preserve"> 481 </w:t>
    </w:r>
    <w:proofErr w:type="spellStart"/>
    <w:r w:rsidR="00AE6B3B">
      <w:rPr>
        <w:b/>
        <w:sz w:val="22"/>
      </w:rPr>
      <w:t>Chemical</w:t>
    </w:r>
    <w:proofErr w:type="spellEnd"/>
    <w:r w:rsidR="00AE6B3B">
      <w:rPr>
        <w:b/>
        <w:sz w:val="22"/>
      </w:rPr>
      <w:t xml:space="preserve"> </w:t>
    </w:r>
    <w:proofErr w:type="spellStart"/>
    <w:r w:rsidR="00AE6B3B">
      <w:rPr>
        <w:b/>
        <w:sz w:val="22"/>
      </w:rPr>
      <w:t>Engineering</w:t>
    </w:r>
    <w:proofErr w:type="spellEnd"/>
    <w:r w:rsidR="00AE6B3B">
      <w:rPr>
        <w:b/>
        <w:sz w:val="22"/>
      </w:rPr>
      <w:t xml:space="preserve"> </w:t>
    </w:r>
    <w:proofErr w:type="spellStart"/>
    <w:r w:rsidR="00AE6B3B">
      <w:rPr>
        <w:b/>
        <w:sz w:val="22"/>
      </w:rPr>
      <w:t>Laboratory</w:t>
    </w:r>
    <w:proofErr w:type="spellEnd"/>
    <w:r w:rsidR="00AE6B3B">
      <w:rPr>
        <w:b/>
        <w:sz w:val="22"/>
      </w:rPr>
      <w:t xml:space="preserve"> II</w:t>
    </w:r>
  </w:p>
  <w:p w:rsidR="006F35BB" w:rsidRDefault="006F35BB">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227406"/>
    <w:multiLevelType w:val="hybridMultilevel"/>
    <w:tmpl w:val="97041D0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1F70980"/>
    <w:multiLevelType w:val="multilevel"/>
    <w:tmpl w:val="1C7282E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34002750"/>
    <w:multiLevelType w:val="hybridMultilevel"/>
    <w:tmpl w:val="F70E5480"/>
    <w:lvl w:ilvl="0" w:tplc="1EB6918A">
      <w:start w:val="1"/>
      <w:numFmt w:val="bullet"/>
      <w:lvlText w:val="-"/>
      <w:lvlJc w:val="left"/>
      <w:pPr>
        <w:ind w:left="720" w:hanging="360"/>
      </w:pPr>
      <w:rPr>
        <w:rFonts w:ascii="Times New Roman" w:eastAsia="Times New Roman" w:hAnsi="Times New Roman" w:cs="Times New Roman" w:hint="default"/>
        <w:color w:val="000000" w:themeColor="text1"/>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7A32812"/>
    <w:multiLevelType w:val="hybridMultilevel"/>
    <w:tmpl w:val="E8E8B7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D947AAC"/>
    <w:multiLevelType w:val="hybridMultilevel"/>
    <w:tmpl w:val="8616788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52640895"/>
    <w:multiLevelType w:val="singleLevel"/>
    <w:tmpl w:val="041F000F"/>
    <w:lvl w:ilvl="0">
      <w:start w:val="1"/>
      <w:numFmt w:val="decimal"/>
      <w:lvlText w:val="%1."/>
      <w:lvlJc w:val="left"/>
      <w:pPr>
        <w:tabs>
          <w:tab w:val="num" w:pos="360"/>
        </w:tabs>
        <w:ind w:left="360" w:hanging="360"/>
      </w:pPr>
      <w:rPr>
        <w:rFonts w:hint="default"/>
      </w:rPr>
    </w:lvl>
  </w:abstractNum>
  <w:abstractNum w:abstractNumId="6" w15:restartNumberingAfterBreak="0">
    <w:nsid w:val="5FB73878"/>
    <w:multiLevelType w:val="hybridMultilevel"/>
    <w:tmpl w:val="1C8EFE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7B537D8F"/>
    <w:multiLevelType w:val="hybridMultilevel"/>
    <w:tmpl w:val="33606BF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6"/>
  </w:num>
  <w:num w:numId="5">
    <w:abstractNumId w:val="4"/>
  </w:num>
  <w:num w:numId="6">
    <w:abstractNumId w:val="7"/>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1518"/>
    <w:rsid w:val="00057A62"/>
    <w:rsid w:val="00066925"/>
    <w:rsid w:val="000820AB"/>
    <w:rsid w:val="000F3128"/>
    <w:rsid w:val="00103EDC"/>
    <w:rsid w:val="00136A2A"/>
    <w:rsid w:val="001A18D3"/>
    <w:rsid w:val="002423A5"/>
    <w:rsid w:val="00271F70"/>
    <w:rsid w:val="00290EEF"/>
    <w:rsid w:val="002B4FA0"/>
    <w:rsid w:val="00336A62"/>
    <w:rsid w:val="003A1518"/>
    <w:rsid w:val="003B3C6F"/>
    <w:rsid w:val="004C69E3"/>
    <w:rsid w:val="00586B9E"/>
    <w:rsid w:val="005A5A14"/>
    <w:rsid w:val="006F35BB"/>
    <w:rsid w:val="008B1052"/>
    <w:rsid w:val="008E6462"/>
    <w:rsid w:val="00920EA1"/>
    <w:rsid w:val="009C301F"/>
    <w:rsid w:val="009F0171"/>
    <w:rsid w:val="009F55D7"/>
    <w:rsid w:val="00A30520"/>
    <w:rsid w:val="00AE6B3B"/>
    <w:rsid w:val="00B34BB3"/>
    <w:rsid w:val="00B84BA4"/>
    <w:rsid w:val="00BB5D75"/>
    <w:rsid w:val="00C47377"/>
    <w:rsid w:val="00C74554"/>
    <w:rsid w:val="00CE2643"/>
    <w:rsid w:val="00D52974"/>
    <w:rsid w:val="00DA53D2"/>
    <w:rsid w:val="00DD08F9"/>
    <w:rsid w:val="00E93C40"/>
    <w:rsid w:val="00EC672E"/>
    <w:rsid w:val="00EF4507"/>
    <w:rsid w:val="00F17641"/>
    <w:rsid w:val="00FA765D"/>
    <w:rsid w:val="00FB14B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6E7EF"/>
  <w15:docId w15:val="{95827E5A-307B-47EF-B56A-1F77530E6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3A1518"/>
    <w:pPr>
      <w:spacing w:after="0" w:line="240" w:lineRule="auto"/>
      <w:jc w:val="both"/>
    </w:pPr>
    <w:rPr>
      <w:rFonts w:ascii="Times New Roman" w:eastAsia="Times New Roman" w:hAnsi="Times New Roman" w:cs="Times New Roman"/>
      <w:noProof w:val="0"/>
      <w:sz w:val="24"/>
      <w:szCs w:val="20"/>
    </w:rPr>
  </w:style>
  <w:style w:type="character" w:customStyle="1" w:styleId="GvdeMetniChar">
    <w:name w:val="Gövde Metni Char"/>
    <w:basedOn w:val="VarsaylanParagrafYazTipi"/>
    <w:link w:val="GvdeMetni"/>
    <w:rsid w:val="003A1518"/>
    <w:rPr>
      <w:rFonts w:ascii="Times New Roman" w:eastAsia="Times New Roman" w:hAnsi="Times New Roman" w:cs="Times New Roman"/>
      <w:sz w:val="24"/>
      <w:szCs w:val="20"/>
    </w:rPr>
  </w:style>
  <w:style w:type="paragraph" w:styleId="stBilgi">
    <w:name w:val="header"/>
    <w:basedOn w:val="Normal"/>
    <w:link w:val="stBilgiChar"/>
    <w:uiPriority w:val="99"/>
    <w:unhideWhenUsed/>
    <w:rsid w:val="006F35B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F35BB"/>
    <w:rPr>
      <w:noProof/>
    </w:rPr>
  </w:style>
  <w:style w:type="paragraph" w:styleId="AltBilgi">
    <w:name w:val="footer"/>
    <w:basedOn w:val="Normal"/>
    <w:link w:val="AltBilgiChar"/>
    <w:uiPriority w:val="99"/>
    <w:unhideWhenUsed/>
    <w:rsid w:val="006F35B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F35BB"/>
    <w:rPr>
      <w:noProof/>
    </w:rPr>
  </w:style>
  <w:style w:type="paragraph" w:customStyle="1" w:styleId="a">
    <w:basedOn w:val="Normal"/>
    <w:next w:val="stBilgi"/>
    <w:rsid w:val="006F35BB"/>
    <w:pPr>
      <w:tabs>
        <w:tab w:val="center" w:pos="4536"/>
        <w:tab w:val="right" w:pos="9072"/>
      </w:tabs>
      <w:spacing w:after="0" w:line="240" w:lineRule="auto"/>
    </w:pPr>
    <w:rPr>
      <w:rFonts w:ascii="Times New Roman" w:eastAsia="Times New Roman" w:hAnsi="Times New Roman" w:cs="Times New Roman"/>
      <w:noProof w:val="0"/>
      <w:sz w:val="24"/>
      <w:szCs w:val="20"/>
    </w:rPr>
  </w:style>
  <w:style w:type="paragraph" w:styleId="HTMLncedenBiimlendirilmi">
    <w:name w:val="HTML Preformatted"/>
    <w:basedOn w:val="Normal"/>
    <w:link w:val="HTMLncedenBiimlendirilmiChar"/>
    <w:uiPriority w:val="99"/>
    <w:semiHidden/>
    <w:unhideWhenUsed/>
    <w:rsid w:val="006F35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noProof w:val="0"/>
      <w:sz w:val="20"/>
      <w:szCs w:val="20"/>
      <w:lang w:eastAsia="tr-TR"/>
    </w:rPr>
  </w:style>
  <w:style w:type="character" w:customStyle="1" w:styleId="HTMLncedenBiimlendirilmiChar">
    <w:name w:val="HTML Önceden Biçimlendirilmiş Char"/>
    <w:basedOn w:val="VarsaylanParagrafYazTipi"/>
    <w:link w:val="HTMLncedenBiimlendirilmi"/>
    <w:uiPriority w:val="99"/>
    <w:semiHidden/>
    <w:rsid w:val="006F35BB"/>
    <w:rPr>
      <w:rFonts w:ascii="Courier New" w:eastAsia="Times New Roman" w:hAnsi="Courier New" w:cs="Courier New"/>
      <w:sz w:val="20"/>
      <w:szCs w:val="20"/>
      <w:lang w:eastAsia="tr-TR"/>
    </w:rPr>
  </w:style>
  <w:style w:type="paragraph" w:styleId="ListeParagraf">
    <w:name w:val="List Paragraph"/>
    <w:basedOn w:val="Normal"/>
    <w:uiPriority w:val="34"/>
    <w:qFormat/>
    <w:rsid w:val="00FA765D"/>
    <w:pPr>
      <w:ind w:left="720"/>
      <w:contextualSpacing/>
    </w:pPr>
  </w:style>
  <w:style w:type="character" w:customStyle="1" w:styleId="pbwul">
    <w:name w:val="pbwul"/>
    <w:basedOn w:val="VarsaylanParagrafYazTipi"/>
    <w:rsid w:val="008B1052"/>
  </w:style>
  <w:style w:type="character" w:customStyle="1" w:styleId="qzpluc">
    <w:name w:val="qzpluc"/>
    <w:basedOn w:val="VarsaylanParagrafYazTipi"/>
    <w:rsid w:val="008B1052"/>
  </w:style>
  <w:style w:type="paragraph" w:styleId="BalonMetni">
    <w:name w:val="Balloon Text"/>
    <w:basedOn w:val="Normal"/>
    <w:link w:val="BalonMetniChar"/>
    <w:uiPriority w:val="99"/>
    <w:semiHidden/>
    <w:unhideWhenUsed/>
    <w:rsid w:val="00B84BA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BA4"/>
    <w:rPr>
      <w:rFonts w:ascii="Tahoma" w:hAnsi="Tahoma" w:cs="Tahoma"/>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770610">
      <w:bodyDiv w:val="1"/>
      <w:marLeft w:val="0"/>
      <w:marRight w:val="0"/>
      <w:marTop w:val="0"/>
      <w:marBottom w:val="0"/>
      <w:divBdr>
        <w:top w:val="none" w:sz="0" w:space="0" w:color="auto"/>
        <w:left w:val="none" w:sz="0" w:space="0" w:color="auto"/>
        <w:bottom w:val="none" w:sz="0" w:space="0" w:color="auto"/>
        <w:right w:val="none" w:sz="0" w:space="0" w:color="auto"/>
      </w:divBdr>
    </w:div>
    <w:div w:id="160704681">
      <w:bodyDiv w:val="1"/>
      <w:marLeft w:val="0"/>
      <w:marRight w:val="0"/>
      <w:marTop w:val="0"/>
      <w:marBottom w:val="0"/>
      <w:divBdr>
        <w:top w:val="none" w:sz="0" w:space="0" w:color="auto"/>
        <w:left w:val="none" w:sz="0" w:space="0" w:color="auto"/>
        <w:bottom w:val="none" w:sz="0" w:space="0" w:color="auto"/>
        <w:right w:val="none" w:sz="0" w:space="0" w:color="auto"/>
      </w:divBdr>
      <w:divsChild>
        <w:div w:id="1852912577">
          <w:marLeft w:val="0"/>
          <w:marRight w:val="0"/>
          <w:marTop w:val="0"/>
          <w:marBottom w:val="0"/>
          <w:divBdr>
            <w:top w:val="none" w:sz="0" w:space="0" w:color="auto"/>
            <w:left w:val="none" w:sz="0" w:space="0" w:color="auto"/>
            <w:bottom w:val="none" w:sz="0" w:space="0" w:color="auto"/>
            <w:right w:val="none" w:sz="0" w:space="0" w:color="auto"/>
          </w:divBdr>
          <w:divsChild>
            <w:div w:id="1531525007">
              <w:marLeft w:val="0"/>
              <w:marRight w:val="60"/>
              <w:marTop w:val="0"/>
              <w:marBottom w:val="0"/>
              <w:divBdr>
                <w:top w:val="none" w:sz="0" w:space="0" w:color="auto"/>
                <w:left w:val="none" w:sz="0" w:space="0" w:color="auto"/>
                <w:bottom w:val="none" w:sz="0" w:space="0" w:color="auto"/>
                <w:right w:val="none" w:sz="0" w:space="0" w:color="auto"/>
              </w:divBdr>
              <w:divsChild>
                <w:div w:id="1206794510">
                  <w:marLeft w:val="0"/>
                  <w:marRight w:val="0"/>
                  <w:marTop w:val="0"/>
                  <w:marBottom w:val="120"/>
                  <w:divBdr>
                    <w:top w:val="single" w:sz="6" w:space="0" w:color="C0C0C0"/>
                    <w:left w:val="single" w:sz="6" w:space="0" w:color="D9D9D9"/>
                    <w:bottom w:val="single" w:sz="6" w:space="0" w:color="D9D9D9"/>
                    <w:right w:val="single" w:sz="6" w:space="0" w:color="D9D9D9"/>
                  </w:divBdr>
                  <w:divsChild>
                    <w:div w:id="1040740540">
                      <w:marLeft w:val="0"/>
                      <w:marRight w:val="0"/>
                      <w:marTop w:val="0"/>
                      <w:marBottom w:val="0"/>
                      <w:divBdr>
                        <w:top w:val="none" w:sz="0" w:space="0" w:color="auto"/>
                        <w:left w:val="none" w:sz="0" w:space="0" w:color="auto"/>
                        <w:bottom w:val="none" w:sz="0" w:space="0" w:color="auto"/>
                        <w:right w:val="none" w:sz="0" w:space="0" w:color="auto"/>
                      </w:divBdr>
                      <w:divsChild>
                        <w:div w:id="1407338339">
                          <w:marLeft w:val="0"/>
                          <w:marRight w:val="0"/>
                          <w:marTop w:val="0"/>
                          <w:marBottom w:val="0"/>
                          <w:divBdr>
                            <w:top w:val="none" w:sz="0" w:space="0" w:color="auto"/>
                            <w:left w:val="none" w:sz="0" w:space="0" w:color="auto"/>
                            <w:bottom w:val="none" w:sz="0" w:space="0" w:color="auto"/>
                            <w:right w:val="none" w:sz="0" w:space="0" w:color="auto"/>
                          </w:divBdr>
                          <w:divsChild>
                            <w:div w:id="248387598">
                              <w:marLeft w:val="0"/>
                              <w:marRight w:val="0"/>
                              <w:marTop w:val="0"/>
                              <w:marBottom w:val="0"/>
                              <w:divBdr>
                                <w:top w:val="none" w:sz="0" w:space="0" w:color="auto"/>
                                <w:left w:val="none" w:sz="0" w:space="0" w:color="auto"/>
                                <w:bottom w:val="none" w:sz="0" w:space="0" w:color="auto"/>
                                <w:right w:val="none" w:sz="0" w:space="0" w:color="auto"/>
                              </w:divBdr>
                              <w:divsChild>
                                <w:div w:id="912859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305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871823">
          <w:marLeft w:val="0"/>
          <w:marRight w:val="0"/>
          <w:marTop w:val="0"/>
          <w:marBottom w:val="0"/>
          <w:divBdr>
            <w:top w:val="none" w:sz="0" w:space="0" w:color="auto"/>
            <w:left w:val="none" w:sz="0" w:space="0" w:color="auto"/>
            <w:bottom w:val="none" w:sz="0" w:space="0" w:color="auto"/>
            <w:right w:val="none" w:sz="0" w:space="0" w:color="auto"/>
          </w:divBdr>
          <w:divsChild>
            <w:div w:id="885873476">
              <w:marLeft w:val="60"/>
              <w:marRight w:val="0"/>
              <w:marTop w:val="0"/>
              <w:marBottom w:val="0"/>
              <w:divBdr>
                <w:top w:val="none" w:sz="0" w:space="0" w:color="auto"/>
                <w:left w:val="none" w:sz="0" w:space="0" w:color="auto"/>
                <w:bottom w:val="none" w:sz="0" w:space="0" w:color="auto"/>
                <w:right w:val="none" w:sz="0" w:space="0" w:color="auto"/>
              </w:divBdr>
              <w:divsChild>
                <w:div w:id="156263232">
                  <w:marLeft w:val="0"/>
                  <w:marRight w:val="0"/>
                  <w:marTop w:val="0"/>
                  <w:marBottom w:val="0"/>
                  <w:divBdr>
                    <w:top w:val="none" w:sz="0" w:space="0" w:color="auto"/>
                    <w:left w:val="none" w:sz="0" w:space="0" w:color="auto"/>
                    <w:bottom w:val="none" w:sz="0" w:space="0" w:color="auto"/>
                    <w:right w:val="none" w:sz="0" w:space="0" w:color="auto"/>
                  </w:divBdr>
                  <w:divsChild>
                    <w:div w:id="1077284475">
                      <w:marLeft w:val="0"/>
                      <w:marRight w:val="0"/>
                      <w:marTop w:val="0"/>
                      <w:marBottom w:val="120"/>
                      <w:divBdr>
                        <w:top w:val="single" w:sz="6" w:space="0" w:color="F5F5F5"/>
                        <w:left w:val="single" w:sz="6" w:space="0" w:color="F5F5F5"/>
                        <w:bottom w:val="single" w:sz="6" w:space="0" w:color="F5F5F5"/>
                        <w:right w:val="single" w:sz="6" w:space="0" w:color="F5F5F5"/>
                      </w:divBdr>
                      <w:divsChild>
                        <w:div w:id="1936787788">
                          <w:marLeft w:val="0"/>
                          <w:marRight w:val="0"/>
                          <w:marTop w:val="0"/>
                          <w:marBottom w:val="0"/>
                          <w:divBdr>
                            <w:top w:val="none" w:sz="0" w:space="0" w:color="auto"/>
                            <w:left w:val="none" w:sz="0" w:space="0" w:color="auto"/>
                            <w:bottom w:val="none" w:sz="0" w:space="0" w:color="auto"/>
                            <w:right w:val="none" w:sz="0" w:space="0" w:color="auto"/>
                          </w:divBdr>
                          <w:divsChild>
                            <w:div w:id="210005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931535">
      <w:bodyDiv w:val="1"/>
      <w:marLeft w:val="0"/>
      <w:marRight w:val="0"/>
      <w:marTop w:val="0"/>
      <w:marBottom w:val="0"/>
      <w:divBdr>
        <w:top w:val="none" w:sz="0" w:space="0" w:color="auto"/>
        <w:left w:val="none" w:sz="0" w:space="0" w:color="auto"/>
        <w:bottom w:val="none" w:sz="0" w:space="0" w:color="auto"/>
        <w:right w:val="none" w:sz="0" w:space="0" w:color="auto"/>
      </w:divBdr>
    </w:div>
    <w:div w:id="492452256">
      <w:bodyDiv w:val="1"/>
      <w:marLeft w:val="0"/>
      <w:marRight w:val="0"/>
      <w:marTop w:val="0"/>
      <w:marBottom w:val="0"/>
      <w:divBdr>
        <w:top w:val="none" w:sz="0" w:space="0" w:color="auto"/>
        <w:left w:val="none" w:sz="0" w:space="0" w:color="auto"/>
        <w:bottom w:val="none" w:sz="0" w:space="0" w:color="auto"/>
        <w:right w:val="none" w:sz="0" w:space="0" w:color="auto"/>
      </w:divBdr>
    </w:div>
    <w:div w:id="629674961">
      <w:bodyDiv w:val="1"/>
      <w:marLeft w:val="0"/>
      <w:marRight w:val="0"/>
      <w:marTop w:val="0"/>
      <w:marBottom w:val="0"/>
      <w:divBdr>
        <w:top w:val="none" w:sz="0" w:space="0" w:color="auto"/>
        <w:left w:val="none" w:sz="0" w:space="0" w:color="auto"/>
        <w:bottom w:val="none" w:sz="0" w:space="0" w:color="auto"/>
        <w:right w:val="none" w:sz="0" w:space="0" w:color="auto"/>
      </w:divBdr>
    </w:div>
    <w:div w:id="672418735">
      <w:bodyDiv w:val="1"/>
      <w:marLeft w:val="0"/>
      <w:marRight w:val="0"/>
      <w:marTop w:val="0"/>
      <w:marBottom w:val="0"/>
      <w:divBdr>
        <w:top w:val="none" w:sz="0" w:space="0" w:color="auto"/>
        <w:left w:val="none" w:sz="0" w:space="0" w:color="auto"/>
        <w:bottom w:val="none" w:sz="0" w:space="0" w:color="auto"/>
        <w:right w:val="none" w:sz="0" w:space="0" w:color="auto"/>
      </w:divBdr>
      <w:divsChild>
        <w:div w:id="1179270366">
          <w:marLeft w:val="-240"/>
          <w:marRight w:val="-240"/>
          <w:marTop w:val="0"/>
          <w:marBottom w:val="0"/>
          <w:divBdr>
            <w:top w:val="none" w:sz="0" w:space="0" w:color="auto"/>
            <w:left w:val="none" w:sz="0" w:space="0" w:color="auto"/>
            <w:bottom w:val="none" w:sz="0" w:space="0" w:color="auto"/>
            <w:right w:val="none" w:sz="0" w:space="0" w:color="auto"/>
          </w:divBdr>
          <w:divsChild>
            <w:div w:id="61486646">
              <w:marLeft w:val="0"/>
              <w:marRight w:val="0"/>
              <w:marTop w:val="0"/>
              <w:marBottom w:val="0"/>
              <w:divBdr>
                <w:top w:val="none" w:sz="0" w:space="0" w:color="auto"/>
                <w:left w:val="none" w:sz="0" w:space="0" w:color="auto"/>
                <w:bottom w:val="none" w:sz="0" w:space="0" w:color="auto"/>
                <w:right w:val="none" w:sz="0" w:space="0" w:color="auto"/>
              </w:divBdr>
              <w:divsChild>
                <w:div w:id="106702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0397706">
      <w:bodyDiv w:val="1"/>
      <w:marLeft w:val="0"/>
      <w:marRight w:val="0"/>
      <w:marTop w:val="0"/>
      <w:marBottom w:val="0"/>
      <w:divBdr>
        <w:top w:val="none" w:sz="0" w:space="0" w:color="auto"/>
        <w:left w:val="none" w:sz="0" w:space="0" w:color="auto"/>
        <w:bottom w:val="none" w:sz="0" w:space="0" w:color="auto"/>
        <w:right w:val="none" w:sz="0" w:space="0" w:color="auto"/>
      </w:divBdr>
    </w:div>
    <w:div w:id="1004359048">
      <w:bodyDiv w:val="1"/>
      <w:marLeft w:val="0"/>
      <w:marRight w:val="0"/>
      <w:marTop w:val="0"/>
      <w:marBottom w:val="0"/>
      <w:divBdr>
        <w:top w:val="none" w:sz="0" w:space="0" w:color="auto"/>
        <w:left w:val="none" w:sz="0" w:space="0" w:color="auto"/>
        <w:bottom w:val="none" w:sz="0" w:space="0" w:color="auto"/>
        <w:right w:val="none" w:sz="0" w:space="0" w:color="auto"/>
      </w:divBdr>
      <w:divsChild>
        <w:div w:id="1465613549">
          <w:marLeft w:val="0"/>
          <w:marRight w:val="0"/>
          <w:marTop w:val="0"/>
          <w:marBottom w:val="0"/>
          <w:divBdr>
            <w:top w:val="none" w:sz="0" w:space="0" w:color="auto"/>
            <w:left w:val="none" w:sz="0" w:space="0" w:color="auto"/>
            <w:bottom w:val="none" w:sz="0" w:space="0" w:color="auto"/>
            <w:right w:val="none" w:sz="0" w:space="0" w:color="auto"/>
          </w:divBdr>
          <w:divsChild>
            <w:div w:id="1883638226">
              <w:marLeft w:val="0"/>
              <w:marRight w:val="60"/>
              <w:marTop w:val="0"/>
              <w:marBottom w:val="0"/>
              <w:divBdr>
                <w:top w:val="none" w:sz="0" w:space="0" w:color="auto"/>
                <w:left w:val="none" w:sz="0" w:space="0" w:color="auto"/>
                <w:bottom w:val="none" w:sz="0" w:space="0" w:color="auto"/>
                <w:right w:val="none" w:sz="0" w:space="0" w:color="auto"/>
              </w:divBdr>
              <w:divsChild>
                <w:div w:id="1405375433">
                  <w:marLeft w:val="0"/>
                  <w:marRight w:val="0"/>
                  <w:marTop w:val="0"/>
                  <w:marBottom w:val="120"/>
                  <w:divBdr>
                    <w:top w:val="single" w:sz="6" w:space="0" w:color="C0C0C0"/>
                    <w:left w:val="single" w:sz="6" w:space="0" w:color="D9D9D9"/>
                    <w:bottom w:val="single" w:sz="6" w:space="0" w:color="D9D9D9"/>
                    <w:right w:val="single" w:sz="6" w:space="0" w:color="D9D9D9"/>
                  </w:divBdr>
                  <w:divsChild>
                    <w:div w:id="2021739091">
                      <w:marLeft w:val="0"/>
                      <w:marRight w:val="0"/>
                      <w:marTop w:val="0"/>
                      <w:marBottom w:val="0"/>
                      <w:divBdr>
                        <w:top w:val="none" w:sz="0" w:space="0" w:color="auto"/>
                        <w:left w:val="none" w:sz="0" w:space="0" w:color="auto"/>
                        <w:bottom w:val="none" w:sz="0" w:space="0" w:color="auto"/>
                        <w:right w:val="none" w:sz="0" w:space="0" w:color="auto"/>
                      </w:divBdr>
                      <w:divsChild>
                        <w:div w:id="213783887">
                          <w:marLeft w:val="0"/>
                          <w:marRight w:val="0"/>
                          <w:marTop w:val="0"/>
                          <w:marBottom w:val="0"/>
                          <w:divBdr>
                            <w:top w:val="none" w:sz="0" w:space="0" w:color="auto"/>
                            <w:left w:val="none" w:sz="0" w:space="0" w:color="auto"/>
                            <w:bottom w:val="none" w:sz="0" w:space="0" w:color="auto"/>
                            <w:right w:val="none" w:sz="0" w:space="0" w:color="auto"/>
                          </w:divBdr>
                          <w:divsChild>
                            <w:div w:id="1700084230">
                              <w:marLeft w:val="0"/>
                              <w:marRight w:val="0"/>
                              <w:marTop w:val="0"/>
                              <w:marBottom w:val="0"/>
                              <w:divBdr>
                                <w:top w:val="none" w:sz="0" w:space="0" w:color="auto"/>
                                <w:left w:val="none" w:sz="0" w:space="0" w:color="auto"/>
                                <w:bottom w:val="none" w:sz="0" w:space="0" w:color="auto"/>
                                <w:right w:val="none" w:sz="0" w:space="0" w:color="auto"/>
                              </w:divBdr>
                              <w:divsChild>
                                <w:div w:id="1185636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561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5712725">
          <w:marLeft w:val="0"/>
          <w:marRight w:val="0"/>
          <w:marTop w:val="0"/>
          <w:marBottom w:val="0"/>
          <w:divBdr>
            <w:top w:val="none" w:sz="0" w:space="0" w:color="auto"/>
            <w:left w:val="none" w:sz="0" w:space="0" w:color="auto"/>
            <w:bottom w:val="none" w:sz="0" w:space="0" w:color="auto"/>
            <w:right w:val="none" w:sz="0" w:space="0" w:color="auto"/>
          </w:divBdr>
          <w:divsChild>
            <w:div w:id="1476919482">
              <w:marLeft w:val="60"/>
              <w:marRight w:val="0"/>
              <w:marTop w:val="0"/>
              <w:marBottom w:val="0"/>
              <w:divBdr>
                <w:top w:val="none" w:sz="0" w:space="0" w:color="auto"/>
                <w:left w:val="none" w:sz="0" w:space="0" w:color="auto"/>
                <w:bottom w:val="none" w:sz="0" w:space="0" w:color="auto"/>
                <w:right w:val="none" w:sz="0" w:space="0" w:color="auto"/>
              </w:divBdr>
              <w:divsChild>
                <w:div w:id="728726092">
                  <w:marLeft w:val="0"/>
                  <w:marRight w:val="0"/>
                  <w:marTop w:val="0"/>
                  <w:marBottom w:val="0"/>
                  <w:divBdr>
                    <w:top w:val="none" w:sz="0" w:space="0" w:color="auto"/>
                    <w:left w:val="none" w:sz="0" w:space="0" w:color="auto"/>
                    <w:bottom w:val="none" w:sz="0" w:space="0" w:color="auto"/>
                    <w:right w:val="none" w:sz="0" w:space="0" w:color="auto"/>
                  </w:divBdr>
                  <w:divsChild>
                    <w:div w:id="1147358698">
                      <w:marLeft w:val="0"/>
                      <w:marRight w:val="0"/>
                      <w:marTop w:val="0"/>
                      <w:marBottom w:val="120"/>
                      <w:divBdr>
                        <w:top w:val="single" w:sz="6" w:space="0" w:color="F5F5F5"/>
                        <w:left w:val="single" w:sz="6" w:space="0" w:color="F5F5F5"/>
                        <w:bottom w:val="single" w:sz="6" w:space="0" w:color="F5F5F5"/>
                        <w:right w:val="single" w:sz="6" w:space="0" w:color="F5F5F5"/>
                      </w:divBdr>
                      <w:divsChild>
                        <w:div w:id="1803497944">
                          <w:marLeft w:val="0"/>
                          <w:marRight w:val="0"/>
                          <w:marTop w:val="0"/>
                          <w:marBottom w:val="0"/>
                          <w:divBdr>
                            <w:top w:val="none" w:sz="0" w:space="0" w:color="auto"/>
                            <w:left w:val="none" w:sz="0" w:space="0" w:color="auto"/>
                            <w:bottom w:val="none" w:sz="0" w:space="0" w:color="auto"/>
                            <w:right w:val="none" w:sz="0" w:space="0" w:color="auto"/>
                          </w:divBdr>
                          <w:divsChild>
                            <w:div w:id="1014921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9808078">
      <w:bodyDiv w:val="1"/>
      <w:marLeft w:val="0"/>
      <w:marRight w:val="0"/>
      <w:marTop w:val="0"/>
      <w:marBottom w:val="0"/>
      <w:divBdr>
        <w:top w:val="none" w:sz="0" w:space="0" w:color="auto"/>
        <w:left w:val="none" w:sz="0" w:space="0" w:color="auto"/>
        <w:bottom w:val="none" w:sz="0" w:space="0" w:color="auto"/>
        <w:right w:val="none" w:sz="0" w:space="0" w:color="auto"/>
      </w:divBdr>
      <w:divsChild>
        <w:div w:id="1292130496">
          <w:marLeft w:val="-240"/>
          <w:marRight w:val="-240"/>
          <w:marTop w:val="0"/>
          <w:marBottom w:val="0"/>
          <w:divBdr>
            <w:top w:val="none" w:sz="0" w:space="0" w:color="auto"/>
            <w:left w:val="none" w:sz="0" w:space="0" w:color="auto"/>
            <w:bottom w:val="none" w:sz="0" w:space="0" w:color="auto"/>
            <w:right w:val="none" w:sz="0" w:space="0" w:color="auto"/>
          </w:divBdr>
          <w:divsChild>
            <w:div w:id="1008099166">
              <w:marLeft w:val="0"/>
              <w:marRight w:val="0"/>
              <w:marTop w:val="0"/>
              <w:marBottom w:val="0"/>
              <w:divBdr>
                <w:top w:val="none" w:sz="0" w:space="0" w:color="auto"/>
                <w:left w:val="none" w:sz="0" w:space="0" w:color="auto"/>
                <w:bottom w:val="none" w:sz="0" w:space="0" w:color="auto"/>
                <w:right w:val="none" w:sz="0" w:space="0" w:color="auto"/>
              </w:divBdr>
              <w:divsChild>
                <w:div w:id="1556307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wmf"/><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wm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7</Pages>
  <Words>1841</Words>
  <Characters>10494</Characters>
  <Application>Microsoft Office Word</Application>
  <DocSecurity>0</DocSecurity>
  <Lines>87</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12311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Levent</dc:creator>
  <cp:lastModifiedBy>ronaldinho424</cp:lastModifiedBy>
  <cp:revision>3</cp:revision>
  <dcterms:created xsi:type="dcterms:W3CDTF">2019-10-03T10:07:00Z</dcterms:created>
  <dcterms:modified xsi:type="dcterms:W3CDTF">2019-10-03T10:43:00Z</dcterms:modified>
</cp:coreProperties>
</file>